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57615" w14:textId="2908A476" w:rsidR="003E63B3" w:rsidRPr="00FA39D3" w:rsidRDefault="000637B2" w:rsidP="008C5E04">
      <w:pPr>
        <w:jc w:val="center"/>
        <w:rPr>
          <w:sz w:val="40"/>
          <w:szCs w:val="40"/>
        </w:rPr>
      </w:pPr>
      <w:r w:rsidRPr="00FA39D3">
        <w:rPr>
          <w:rFonts w:hint="eastAsia"/>
          <w:sz w:val="40"/>
          <w:szCs w:val="40"/>
        </w:rPr>
        <w:t>一般競争入札公告</w:t>
      </w:r>
    </w:p>
    <w:p w14:paraId="1A7390EC" w14:textId="77777777" w:rsidR="00A47B87" w:rsidRDefault="00A47B87"/>
    <w:p w14:paraId="455579F3" w14:textId="19745BB8" w:rsidR="000637B2" w:rsidRDefault="000637B2" w:rsidP="00A47B87">
      <w:pPr>
        <w:jc w:val="right"/>
      </w:pPr>
      <w:r>
        <w:rPr>
          <w:rFonts w:hint="eastAsia"/>
        </w:rPr>
        <w:t>令和</w:t>
      </w:r>
      <w:r w:rsidR="00C53EC5">
        <w:rPr>
          <w:rFonts w:hint="eastAsia"/>
        </w:rPr>
        <w:t>5</w:t>
      </w:r>
      <w:r>
        <w:rPr>
          <w:rFonts w:hint="eastAsia"/>
        </w:rPr>
        <w:t>年</w:t>
      </w:r>
      <w:r w:rsidR="00C53EC5">
        <w:rPr>
          <w:rFonts w:hint="eastAsia"/>
        </w:rPr>
        <w:t>6</w:t>
      </w:r>
      <w:r>
        <w:rPr>
          <w:rFonts w:hint="eastAsia"/>
        </w:rPr>
        <w:t>月</w:t>
      </w:r>
      <w:r w:rsidR="00C53EC5">
        <w:rPr>
          <w:rFonts w:hint="eastAsia"/>
        </w:rPr>
        <w:t>2</w:t>
      </w:r>
      <w:r w:rsidR="008C5E04">
        <w:rPr>
          <w:rFonts w:hint="eastAsia"/>
        </w:rPr>
        <w:t>2</w:t>
      </w:r>
      <w:r>
        <w:rPr>
          <w:rFonts w:hint="eastAsia"/>
        </w:rPr>
        <w:t>日</w:t>
      </w:r>
    </w:p>
    <w:p w14:paraId="16267366" w14:textId="501B2D64" w:rsidR="000637B2" w:rsidRDefault="000637B2" w:rsidP="00A47B87">
      <w:pPr>
        <w:jc w:val="right"/>
      </w:pPr>
      <w:r>
        <w:rPr>
          <w:rFonts w:hint="eastAsia"/>
        </w:rPr>
        <w:t>社会福祉法人英会</w:t>
      </w:r>
    </w:p>
    <w:p w14:paraId="3DA93A7C" w14:textId="09474E45" w:rsidR="000637B2" w:rsidRDefault="000637B2" w:rsidP="00A47B87">
      <w:pPr>
        <w:jc w:val="right"/>
      </w:pPr>
      <w:r>
        <w:rPr>
          <w:rFonts w:hint="eastAsia"/>
        </w:rPr>
        <w:t>理事長</w:t>
      </w:r>
      <w:r w:rsidR="00A47B87">
        <w:rPr>
          <w:rFonts w:hint="eastAsia"/>
        </w:rPr>
        <w:t xml:space="preserve">　</w:t>
      </w:r>
      <w:r>
        <w:rPr>
          <w:rFonts w:hint="eastAsia"/>
        </w:rPr>
        <w:t>根岸</w:t>
      </w:r>
      <w:r w:rsidR="00F506AF">
        <w:rPr>
          <w:rFonts w:hint="eastAsia"/>
        </w:rPr>
        <w:t>将也</w:t>
      </w:r>
    </w:p>
    <w:p w14:paraId="2DED727E" w14:textId="77777777" w:rsidR="00A47B87" w:rsidRDefault="00A47B87"/>
    <w:p w14:paraId="0D0E5183" w14:textId="52B2BC45" w:rsidR="000637B2" w:rsidRDefault="000637B2">
      <w:r>
        <w:rPr>
          <w:rFonts w:hint="eastAsia"/>
        </w:rPr>
        <w:t>社会福祉法人英会の発注する「ケアハウス栄華の里大規模修繕工事」について、下記のとおり一般競争入札を公告します。</w:t>
      </w:r>
    </w:p>
    <w:p w14:paraId="109D3E8D" w14:textId="7B755AEB" w:rsidR="000637B2" w:rsidRDefault="000637B2"/>
    <w:p w14:paraId="5FA3750D" w14:textId="33C60483" w:rsidR="000637B2" w:rsidRDefault="000637B2" w:rsidP="000637B2">
      <w:pPr>
        <w:pStyle w:val="a5"/>
      </w:pPr>
      <w:r>
        <w:rPr>
          <w:rFonts w:hint="eastAsia"/>
        </w:rPr>
        <w:t>記</w:t>
      </w:r>
    </w:p>
    <w:p w14:paraId="4EA7F08D" w14:textId="1BC43EB2" w:rsidR="000637B2" w:rsidRDefault="000637B2" w:rsidP="000637B2"/>
    <w:p w14:paraId="52A5F49A" w14:textId="2226B8DD" w:rsidR="000637B2" w:rsidRDefault="000637B2" w:rsidP="000637B2">
      <w:r>
        <w:rPr>
          <w:rFonts w:hint="eastAsia"/>
        </w:rPr>
        <w:t>1工事概要</w:t>
      </w:r>
    </w:p>
    <w:p w14:paraId="428ECB07" w14:textId="3C0E83E7" w:rsidR="000637B2" w:rsidRDefault="000637B2" w:rsidP="000637B2">
      <w:pPr>
        <w:pStyle w:val="a9"/>
        <w:numPr>
          <w:ilvl w:val="0"/>
          <w:numId w:val="1"/>
        </w:numPr>
        <w:ind w:leftChars="0"/>
      </w:pPr>
      <w:r>
        <w:rPr>
          <w:rFonts w:hint="eastAsia"/>
        </w:rPr>
        <w:t>工事名称　ケアハウス栄華の里大規模修繕工事</w:t>
      </w:r>
    </w:p>
    <w:p w14:paraId="5724DBBB" w14:textId="77B4DFDC" w:rsidR="000637B2" w:rsidRDefault="000637B2" w:rsidP="000637B2">
      <w:pPr>
        <w:pStyle w:val="a9"/>
        <w:numPr>
          <w:ilvl w:val="0"/>
          <w:numId w:val="1"/>
        </w:numPr>
        <w:ind w:leftChars="0"/>
      </w:pPr>
      <w:r>
        <w:rPr>
          <w:rFonts w:hint="eastAsia"/>
        </w:rPr>
        <w:t>工事場所　埼玉県児玉郡上里町三町19番地4</w:t>
      </w:r>
    </w:p>
    <w:p w14:paraId="70FCEEFC" w14:textId="480BDF76" w:rsidR="000637B2" w:rsidRDefault="000637B2" w:rsidP="000637B2">
      <w:pPr>
        <w:pStyle w:val="a9"/>
        <w:numPr>
          <w:ilvl w:val="0"/>
          <w:numId w:val="1"/>
        </w:numPr>
        <w:ind w:leftChars="0"/>
      </w:pPr>
      <w:r>
        <w:rPr>
          <w:rFonts w:hint="eastAsia"/>
        </w:rPr>
        <w:t>工事種別　大規模修繕工事</w:t>
      </w:r>
    </w:p>
    <w:p w14:paraId="1BDA9EF7" w14:textId="7EA5108F" w:rsidR="000637B2" w:rsidRDefault="000637B2" w:rsidP="000637B2">
      <w:pPr>
        <w:pStyle w:val="a9"/>
        <w:numPr>
          <w:ilvl w:val="0"/>
          <w:numId w:val="1"/>
        </w:numPr>
        <w:ind w:leftChars="0"/>
      </w:pPr>
      <w:r>
        <w:rPr>
          <w:rFonts w:hint="eastAsia"/>
        </w:rPr>
        <w:t>工事内容　建物老朽化による全体修繕工事</w:t>
      </w:r>
    </w:p>
    <w:p w14:paraId="1D79480B" w14:textId="56DE5A61" w:rsidR="000637B2" w:rsidRDefault="000637B2" w:rsidP="000637B2">
      <w:pPr>
        <w:pStyle w:val="a9"/>
        <w:numPr>
          <w:ilvl w:val="0"/>
          <w:numId w:val="1"/>
        </w:numPr>
        <w:ind w:leftChars="0"/>
      </w:pPr>
      <w:r>
        <w:rPr>
          <w:rFonts w:hint="eastAsia"/>
        </w:rPr>
        <w:t>工事期間　令和５年工事契約日から令和６年</w:t>
      </w:r>
      <w:r w:rsidR="00DF636A">
        <w:rPr>
          <w:rFonts w:hint="eastAsia"/>
        </w:rPr>
        <w:t>2</w:t>
      </w:r>
      <w:r>
        <w:rPr>
          <w:rFonts w:hint="eastAsia"/>
        </w:rPr>
        <w:t>月</w:t>
      </w:r>
      <w:r w:rsidR="00DF636A">
        <w:rPr>
          <w:rFonts w:hint="eastAsia"/>
        </w:rPr>
        <w:t>15</w:t>
      </w:r>
      <w:r>
        <w:rPr>
          <w:rFonts w:hint="eastAsia"/>
        </w:rPr>
        <w:t>日</w:t>
      </w:r>
      <w:r w:rsidR="0018796D">
        <w:rPr>
          <w:rFonts w:hint="eastAsia"/>
        </w:rPr>
        <w:t>（木）</w:t>
      </w:r>
      <w:r>
        <w:rPr>
          <w:rFonts w:hint="eastAsia"/>
        </w:rPr>
        <w:t>まで</w:t>
      </w:r>
    </w:p>
    <w:p w14:paraId="0AAAC8C8" w14:textId="3A8330E6" w:rsidR="000637B2" w:rsidRDefault="000637B2" w:rsidP="000637B2">
      <w:pPr>
        <w:pStyle w:val="a9"/>
        <w:numPr>
          <w:ilvl w:val="0"/>
          <w:numId w:val="1"/>
        </w:numPr>
        <w:ind w:leftChars="0"/>
      </w:pPr>
      <w:r>
        <w:rPr>
          <w:rFonts w:hint="eastAsia"/>
        </w:rPr>
        <w:t>建物概要　構造規模：鉄筋コンクリート造２階建</w:t>
      </w:r>
    </w:p>
    <w:p w14:paraId="0027160B" w14:textId="77777777" w:rsidR="00B91CFD" w:rsidRDefault="000637B2" w:rsidP="000637B2">
      <w:pPr>
        <w:pStyle w:val="a9"/>
        <w:ind w:leftChars="0" w:left="720" w:firstLineChars="500" w:firstLine="1050"/>
      </w:pPr>
      <w:r>
        <w:rPr>
          <w:rFonts w:hint="eastAsia"/>
        </w:rPr>
        <w:t>建物用途：</w:t>
      </w:r>
      <w:r w:rsidR="00B91CFD">
        <w:rPr>
          <w:rFonts w:hint="eastAsia"/>
        </w:rPr>
        <w:t>ケアハウス</w:t>
      </w:r>
    </w:p>
    <w:p w14:paraId="73FFEB10" w14:textId="5893DEFF" w:rsidR="00B91CFD" w:rsidRDefault="00B91CFD" w:rsidP="000637B2">
      <w:pPr>
        <w:pStyle w:val="a9"/>
        <w:ind w:leftChars="0" w:left="720" w:firstLineChars="500" w:firstLine="1050"/>
      </w:pPr>
      <w:r>
        <w:rPr>
          <w:rFonts w:hint="eastAsia"/>
        </w:rPr>
        <w:t>敷地面積：1,333.69</w:t>
      </w:r>
      <w:r w:rsidR="002A24BF">
        <w:rPr>
          <w:rFonts w:hint="eastAsia"/>
        </w:rPr>
        <w:t>㎡</w:t>
      </w:r>
      <w:r w:rsidR="005D35A4">
        <w:rPr>
          <w:rFonts w:hint="eastAsia"/>
        </w:rPr>
        <w:t xml:space="preserve">　　　</w:t>
      </w:r>
    </w:p>
    <w:p w14:paraId="62DA1C3F" w14:textId="50EA8063" w:rsidR="00B91CFD" w:rsidRDefault="00B91CFD" w:rsidP="000637B2">
      <w:pPr>
        <w:pStyle w:val="a9"/>
        <w:ind w:leftChars="0" w:left="720" w:firstLineChars="500" w:firstLine="1050"/>
      </w:pPr>
      <w:r>
        <w:rPr>
          <w:rFonts w:hint="eastAsia"/>
        </w:rPr>
        <w:t>建築面積：</w:t>
      </w:r>
      <w:r w:rsidR="002A24BF">
        <w:rPr>
          <w:rFonts w:hint="eastAsia"/>
        </w:rPr>
        <w:t xml:space="preserve"> 860.85㎡</w:t>
      </w:r>
    </w:p>
    <w:p w14:paraId="620EDB53" w14:textId="2CF23B7C" w:rsidR="000637B2" w:rsidRDefault="00B91CFD" w:rsidP="000637B2">
      <w:pPr>
        <w:pStyle w:val="a9"/>
        <w:ind w:leftChars="0" w:left="720" w:firstLineChars="500" w:firstLine="1050"/>
      </w:pPr>
      <w:r>
        <w:rPr>
          <w:rFonts w:hint="eastAsia"/>
        </w:rPr>
        <w:t>延床面積：1553.53</w:t>
      </w:r>
      <w:r w:rsidR="002A24BF">
        <w:rPr>
          <w:rFonts w:hint="eastAsia"/>
        </w:rPr>
        <w:t>㎡</w:t>
      </w:r>
      <w:r w:rsidR="000637B2">
        <w:rPr>
          <w:rFonts w:hint="eastAsia"/>
        </w:rPr>
        <w:t xml:space="preserve">　</w:t>
      </w:r>
    </w:p>
    <w:p w14:paraId="6CA0E702" w14:textId="73CB227F" w:rsidR="005D35A4" w:rsidRDefault="005D35A4" w:rsidP="000637B2">
      <w:pPr>
        <w:pStyle w:val="a9"/>
        <w:ind w:leftChars="0" w:left="720" w:firstLineChars="500" w:firstLine="1050"/>
      </w:pPr>
    </w:p>
    <w:p w14:paraId="08285A1D" w14:textId="433F8A5E" w:rsidR="000637B2" w:rsidRDefault="005D35A4" w:rsidP="000637B2">
      <w:r>
        <w:rPr>
          <w:rFonts w:hint="eastAsia"/>
        </w:rPr>
        <w:t>2入札方法等</w:t>
      </w:r>
    </w:p>
    <w:p w14:paraId="77AC10B6" w14:textId="54FBFBA0" w:rsidR="005D35A4" w:rsidRDefault="005D35A4" w:rsidP="005D35A4">
      <w:pPr>
        <w:pStyle w:val="a9"/>
        <w:numPr>
          <w:ilvl w:val="0"/>
          <w:numId w:val="2"/>
        </w:numPr>
        <w:ind w:leftChars="0"/>
      </w:pPr>
      <w:r>
        <w:rPr>
          <w:rFonts w:hint="eastAsia"/>
        </w:rPr>
        <w:t>入</w:t>
      </w:r>
      <w:r w:rsidR="00A47B87">
        <w:rPr>
          <w:rFonts w:hint="eastAsia"/>
        </w:rPr>
        <w:t xml:space="preserve"> </w:t>
      </w:r>
      <w:r>
        <w:rPr>
          <w:rFonts w:hint="eastAsia"/>
        </w:rPr>
        <w:t>札</w:t>
      </w:r>
      <w:r w:rsidR="00A47B87">
        <w:rPr>
          <w:rFonts w:hint="eastAsia"/>
        </w:rPr>
        <w:t xml:space="preserve"> </w:t>
      </w:r>
      <w:r>
        <w:rPr>
          <w:rFonts w:hint="eastAsia"/>
        </w:rPr>
        <w:t>方</w:t>
      </w:r>
      <w:r w:rsidR="00A47B87">
        <w:rPr>
          <w:rFonts w:hint="eastAsia"/>
        </w:rPr>
        <w:t xml:space="preserve"> </w:t>
      </w:r>
      <w:r>
        <w:rPr>
          <w:rFonts w:hint="eastAsia"/>
        </w:rPr>
        <w:t>法</w:t>
      </w:r>
      <w:r w:rsidR="00A47B87">
        <w:rPr>
          <w:rFonts w:hint="eastAsia"/>
        </w:rPr>
        <w:t>：</w:t>
      </w:r>
      <w:r>
        <w:rPr>
          <w:rFonts w:hint="eastAsia"/>
        </w:rPr>
        <w:t xml:space="preserve">　一般競争入札</w:t>
      </w:r>
    </w:p>
    <w:p w14:paraId="771F7AA4" w14:textId="22A6D145" w:rsidR="005D35A4" w:rsidRDefault="005D35A4" w:rsidP="005D35A4">
      <w:pPr>
        <w:pStyle w:val="a9"/>
        <w:numPr>
          <w:ilvl w:val="0"/>
          <w:numId w:val="2"/>
        </w:numPr>
        <w:ind w:leftChars="0"/>
      </w:pPr>
      <w:r>
        <w:rPr>
          <w:rFonts w:hint="eastAsia"/>
        </w:rPr>
        <w:t>入札予定価格</w:t>
      </w:r>
      <w:r w:rsidR="00A47B87">
        <w:rPr>
          <w:rFonts w:hint="eastAsia"/>
        </w:rPr>
        <w:t>：</w:t>
      </w:r>
      <w:r>
        <w:rPr>
          <w:rFonts w:hint="eastAsia"/>
        </w:rPr>
        <w:t xml:space="preserve">　有（非公開）</w:t>
      </w:r>
    </w:p>
    <w:p w14:paraId="5AD0AAB4" w14:textId="6522BF15" w:rsidR="005D35A4" w:rsidRDefault="005D35A4" w:rsidP="005D35A4">
      <w:pPr>
        <w:pStyle w:val="a9"/>
        <w:numPr>
          <w:ilvl w:val="0"/>
          <w:numId w:val="2"/>
        </w:numPr>
        <w:ind w:leftChars="0"/>
      </w:pPr>
      <w:r>
        <w:rPr>
          <w:rFonts w:hint="eastAsia"/>
        </w:rPr>
        <w:t>最低制限価格</w:t>
      </w:r>
      <w:r w:rsidR="00A47B87">
        <w:rPr>
          <w:rFonts w:hint="eastAsia"/>
        </w:rPr>
        <w:t>：</w:t>
      </w:r>
      <w:r>
        <w:rPr>
          <w:rFonts w:hint="eastAsia"/>
        </w:rPr>
        <w:t xml:space="preserve">　有（非公開）</w:t>
      </w:r>
    </w:p>
    <w:p w14:paraId="032BFA7B" w14:textId="1E6E00B9" w:rsidR="005D35A4" w:rsidRDefault="005D35A4" w:rsidP="005D35A4">
      <w:pPr>
        <w:pStyle w:val="a9"/>
        <w:numPr>
          <w:ilvl w:val="0"/>
          <w:numId w:val="2"/>
        </w:numPr>
        <w:ind w:leftChars="0"/>
      </w:pPr>
      <w:r>
        <w:rPr>
          <w:rFonts w:hint="eastAsia"/>
        </w:rPr>
        <w:t>入札保証金</w:t>
      </w:r>
      <w:r w:rsidR="00A47B87">
        <w:rPr>
          <w:rFonts w:hint="eastAsia"/>
        </w:rPr>
        <w:t>：</w:t>
      </w:r>
      <w:r>
        <w:rPr>
          <w:rFonts w:hint="eastAsia"/>
        </w:rPr>
        <w:t xml:space="preserve">　無（免除）</w:t>
      </w:r>
    </w:p>
    <w:p w14:paraId="02F87121" w14:textId="1018A1E8" w:rsidR="005D35A4" w:rsidRDefault="005D35A4" w:rsidP="005D35A4">
      <w:pPr>
        <w:pStyle w:val="a9"/>
        <w:ind w:leftChars="0" w:left="720"/>
      </w:pPr>
    </w:p>
    <w:p w14:paraId="3C66278A" w14:textId="484B0868" w:rsidR="000637B2" w:rsidRDefault="005D35A4" w:rsidP="000637B2">
      <w:r>
        <w:rPr>
          <w:rFonts w:hint="eastAsia"/>
        </w:rPr>
        <w:t>3入札参加資格等</w:t>
      </w:r>
    </w:p>
    <w:p w14:paraId="018E68A2" w14:textId="2B306A7D" w:rsidR="005D35A4" w:rsidRDefault="005D35A4" w:rsidP="00A47B87">
      <w:pPr>
        <w:ind w:firstLineChars="100" w:firstLine="210"/>
      </w:pPr>
      <w:r>
        <w:rPr>
          <w:rFonts w:hint="eastAsia"/>
        </w:rPr>
        <w:t>次に掲げる条件を満たしている者とする。</w:t>
      </w:r>
    </w:p>
    <w:p w14:paraId="7B72148C" w14:textId="18DCB1CE" w:rsidR="005D35A4" w:rsidRDefault="005D35A4" w:rsidP="005D35A4">
      <w:pPr>
        <w:pStyle w:val="a9"/>
        <w:numPr>
          <w:ilvl w:val="0"/>
          <w:numId w:val="3"/>
        </w:numPr>
        <w:ind w:leftChars="0"/>
      </w:pPr>
      <w:r>
        <w:rPr>
          <w:rFonts w:hint="eastAsia"/>
        </w:rPr>
        <w:t>地方自治法施行令第167条</w:t>
      </w:r>
      <w:r w:rsidR="00DF636A">
        <w:rPr>
          <w:rFonts w:hint="eastAsia"/>
        </w:rPr>
        <w:t>の</w:t>
      </w:r>
      <w:r>
        <w:rPr>
          <w:rFonts w:hint="eastAsia"/>
        </w:rPr>
        <w:t>4</w:t>
      </w:r>
      <w:r w:rsidR="00DF636A">
        <w:rPr>
          <w:rFonts w:hint="eastAsia"/>
        </w:rPr>
        <w:t>に</w:t>
      </w:r>
      <w:r w:rsidR="000A5A7D">
        <w:rPr>
          <w:rFonts w:hint="eastAsia"/>
        </w:rPr>
        <w:t>規定に該当しない者</w:t>
      </w:r>
      <w:r>
        <w:rPr>
          <w:rFonts w:hint="eastAsia"/>
        </w:rPr>
        <w:t>であること。</w:t>
      </w:r>
    </w:p>
    <w:p w14:paraId="0BB974E0" w14:textId="4AFD2F6F" w:rsidR="00924AC0" w:rsidRDefault="005D35A4" w:rsidP="00924AC0">
      <w:pPr>
        <w:pStyle w:val="a9"/>
        <w:numPr>
          <w:ilvl w:val="0"/>
          <w:numId w:val="3"/>
        </w:numPr>
        <w:ind w:leftChars="0"/>
      </w:pPr>
      <w:r>
        <w:rPr>
          <w:rFonts w:hint="eastAsia"/>
        </w:rPr>
        <w:t>会社更生法（平成14年法律第154号）に基づき再生手続開始の申し立てがなされている者又は民事再生法（平成11年法律</w:t>
      </w:r>
      <w:r w:rsidR="00924AC0">
        <w:rPr>
          <w:rFonts w:hint="eastAsia"/>
        </w:rPr>
        <w:t>第225号）に基づき再生手続開始の申し立てがなされている者（更生手続又は再生手続</w:t>
      </w:r>
      <w:r w:rsidR="00286796">
        <w:rPr>
          <w:rFonts w:hint="eastAsia"/>
        </w:rPr>
        <w:t>開始</w:t>
      </w:r>
      <w:r w:rsidR="00924AC0">
        <w:rPr>
          <w:rFonts w:hint="eastAsia"/>
        </w:rPr>
        <w:t>決定日を審査基準日とした経営</w:t>
      </w:r>
      <w:r w:rsidR="00924AC0">
        <w:rPr>
          <w:rFonts w:hint="eastAsia"/>
        </w:rPr>
        <w:lastRenderedPageBreak/>
        <w:t>事項審査の再審査を受けた後、埼玉県知事が別に定める競争入札参加資格の再審査を受けている者を除く。）でないこと。</w:t>
      </w:r>
    </w:p>
    <w:p w14:paraId="27CE236C" w14:textId="2ACF0AB7" w:rsidR="00924AC0" w:rsidRDefault="00924AC0" w:rsidP="00924AC0">
      <w:pPr>
        <w:pStyle w:val="a9"/>
        <w:numPr>
          <w:ilvl w:val="0"/>
          <w:numId w:val="3"/>
        </w:numPr>
        <w:ind w:leftChars="0"/>
      </w:pPr>
      <w:r>
        <w:rPr>
          <w:rFonts w:hint="eastAsia"/>
        </w:rPr>
        <w:t>埼玉県</w:t>
      </w:r>
      <w:r w:rsidR="00FA33D0">
        <w:rPr>
          <w:rFonts w:hint="eastAsia"/>
        </w:rPr>
        <w:t>建設工事等競争入札参加資格者名簿（令和</w:t>
      </w:r>
      <w:r w:rsidR="00CD385F">
        <w:rPr>
          <w:rFonts w:hint="eastAsia"/>
        </w:rPr>
        <w:t>5</w:t>
      </w:r>
      <w:r w:rsidR="00FA33D0">
        <w:rPr>
          <w:rFonts w:hint="eastAsia"/>
        </w:rPr>
        <w:t>年度・</w:t>
      </w:r>
      <w:r w:rsidR="00CD385F">
        <w:rPr>
          <w:rFonts w:hint="eastAsia"/>
        </w:rPr>
        <w:t>6</w:t>
      </w:r>
      <w:r w:rsidR="00FA33D0">
        <w:rPr>
          <w:rFonts w:hint="eastAsia"/>
        </w:rPr>
        <w:t>年度）に建築工事業で登載されている単体企業（共同体企業</w:t>
      </w:r>
      <w:r w:rsidR="000A5A7D">
        <w:rPr>
          <w:rFonts w:hint="eastAsia"/>
        </w:rPr>
        <w:t>体</w:t>
      </w:r>
      <w:r w:rsidR="00FA33D0">
        <w:rPr>
          <w:rFonts w:hint="eastAsia"/>
        </w:rPr>
        <w:t>は不可）で、直近の評価が次の条件を満たした事業者とする。</w:t>
      </w:r>
    </w:p>
    <w:p w14:paraId="17F10472" w14:textId="3D3D39F3" w:rsidR="00FA33D0" w:rsidRDefault="00FA33D0" w:rsidP="00FA33D0">
      <w:pPr>
        <w:pStyle w:val="a9"/>
        <w:numPr>
          <w:ilvl w:val="1"/>
          <w:numId w:val="3"/>
        </w:numPr>
        <w:ind w:leftChars="0"/>
      </w:pPr>
      <w:r>
        <w:rPr>
          <w:rFonts w:hint="eastAsia"/>
        </w:rPr>
        <w:t>資格審査数値が建築工事で</w:t>
      </w:r>
      <w:r w:rsidR="00C53EC5">
        <w:rPr>
          <w:rFonts w:hint="eastAsia"/>
        </w:rPr>
        <w:t>1,000</w:t>
      </w:r>
      <w:r>
        <w:rPr>
          <w:rFonts w:hint="eastAsia"/>
        </w:rPr>
        <w:t>点以上</w:t>
      </w:r>
      <w:r w:rsidR="006974F6">
        <w:rPr>
          <w:rFonts w:hint="eastAsia"/>
        </w:rPr>
        <w:t>、評点（Y点）800点</w:t>
      </w:r>
      <w:r w:rsidR="0078790A">
        <w:rPr>
          <w:rFonts w:hint="eastAsia"/>
        </w:rPr>
        <w:t>以上</w:t>
      </w:r>
      <w:r>
        <w:rPr>
          <w:rFonts w:hint="eastAsia"/>
        </w:rPr>
        <w:t>であること。</w:t>
      </w:r>
    </w:p>
    <w:p w14:paraId="0F5A76E4" w14:textId="5AB3EF8D" w:rsidR="00D65C58" w:rsidRDefault="00D65C58" w:rsidP="00FA33D0">
      <w:pPr>
        <w:pStyle w:val="a9"/>
        <w:numPr>
          <w:ilvl w:val="1"/>
          <w:numId w:val="3"/>
        </w:numPr>
        <w:ind w:leftChars="0"/>
      </w:pPr>
      <w:r>
        <w:rPr>
          <w:rFonts w:hint="eastAsia"/>
        </w:rPr>
        <w:t>埼玉県内（本庄</w:t>
      </w:r>
      <w:r w:rsidR="006974F6">
        <w:rPr>
          <w:rFonts w:hint="eastAsia"/>
        </w:rPr>
        <w:t>・熊谷</w:t>
      </w:r>
      <w:r>
        <w:rPr>
          <w:rFonts w:hint="eastAsia"/>
        </w:rPr>
        <w:t>県土整備事務所管内</w:t>
      </w:r>
      <w:r w:rsidR="00DF636A">
        <w:rPr>
          <w:rFonts w:hint="eastAsia"/>
        </w:rPr>
        <w:t>）</w:t>
      </w:r>
      <w:r>
        <w:rPr>
          <w:rFonts w:hint="eastAsia"/>
        </w:rPr>
        <w:t>に、資格者名簿に登載された本店を有する事。</w:t>
      </w:r>
    </w:p>
    <w:p w14:paraId="16D3A432" w14:textId="0E3F385F" w:rsidR="00D65C58" w:rsidRDefault="00D65C58" w:rsidP="00D65C58">
      <w:pPr>
        <w:pStyle w:val="a9"/>
        <w:numPr>
          <w:ilvl w:val="0"/>
          <w:numId w:val="3"/>
        </w:numPr>
        <w:ind w:leftChars="0"/>
      </w:pPr>
      <w:r>
        <w:rPr>
          <w:rFonts w:hint="eastAsia"/>
        </w:rPr>
        <w:t>公告日から落札決定までの間に、埼玉県の契約に係る入札参加停止等の措置要綱に基づく入札参加停止等の措置を受けていない者であること。</w:t>
      </w:r>
    </w:p>
    <w:p w14:paraId="2A62570D" w14:textId="4EC85EE2" w:rsidR="00D65C58" w:rsidRDefault="00D65C58" w:rsidP="00D65C58">
      <w:pPr>
        <w:pStyle w:val="a9"/>
        <w:numPr>
          <w:ilvl w:val="0"/>
          <w:numId w:val="3"/>
        </w:numPr>
        <w:ind w:leftChars="0"/>
      </w:pPr>
      <w:r>
        <w:rPr>
          <w:rFonts w:hint="eastAsia"/>
        </w:rPr>
        <w:t>公告日から落札決定までの間に、</w:t>
      </w:r>
      <w:r w:rsidR="005A1B34">
        <w:rPr>
          <w:rFonts w:hint="eastAsia"/>
        </w:rPr>
        <w:t>埼玉県の契約に係る暴力団排除措置要綱に基づく入札参加除外等の措置を受けていない者であること。</w:t>
      </w:r>
    </w:p>
    <w:p w14:paraId="77ECD4DF" w14:textId="2892E7ED" w:rsidR="005A1B34" w:rsidRDefault="005A1B34" w:rsidP="00D65C58">
      <w:pPr>
        <w:pStyle w:val="a9"/>
        <w:numPr>
          <w:ilvl w:val="0"/>
          <w:numId w:val="3"/>
        </w:numPr>
        <w:ind w:leftChars="0"/>
      </w:pPr>
      <w:r>
        <w:rPr>
          <w:rFonts w:hint="eastAsia"/>
        </w:rPr>
        <w:t>当法人の理事が役員をしている企業及びその企業と親子関係にある企業でないこと。また、対象工事にかかる設計業務の受託者でなく、当該受託者と資本若しくは人事面で関連がないこと。</w:t>
      </w:r>
    </w:p>
    <w:p w14:paraId="72B7B9FE" w14:textId="77777777" w:rsidR="005A1B34" w:rsidRDefault="005A1B34" w:rsidP="005A1B34"/>
    <w:p w14:paraId="50A28B85" w14:textId="4FFE4A16" w:rsidR="005A1B34" w:rsidRDefault="005A1B34" w:rsidP="005A1B34">
      <w:r>
        <w:rPr>
          <w:rFonts w:hint="eastAsia"/>
        </w:rPr>
        <w:t>4一般競争入札参加資格確認申請書の提出</w:t>
      </w:r>
    </w:p>
    <w:p w14:paraId="696CFEEA" w14:textId="3AD32055" w:rsidR="00A34DB1" w:rsidRDefault="00A34DB1" w:rsidP="00A34DB1">
      <w:pPr>
        <w:pStyle w:val="a9"/>
        <w:numPr>
          <w:ilvl w:val="0"/>
          <w:numId w:val="4"/>
        </w:numPr>
        <w:ind w:leftChars="0"/>
      </w:pPr>
      <w:r>
        <w:rPr>
          <w:rFonts w:hint="eastAsia"/>
        </w:rPr>
        <w:t>受付期間　公告日から令和5年</w:t>
      </w:r>
      <w:r w:rsidR="00C53EC5">
        <w:rPr>
          <w:rFonts w:hint="eastAsia"/>
        </w:rPr>
        <w:t>7</w:t>
      </w:r>
      <w:r>
        <w:rPr>
          <w:rFonts w:hint="eastAsia"/>
        </w:rPr>
        <w:t>月</w:t>
      </w:r>
      <w:r w:rsidR="00C53EC5">
        <w:rPr>
          <w:rFonts w:hint="eastAsia"/>
        </w:rPr>
        <w:t>4</w:t>
      </w:r>
      <w:r>
        <w:rPr>
          <w:rFonts w:hint="eastAsia"/>
        </w:rPr>
        <w:t>日（</w:t>
      </w:r>
      <w:r w:rsidR="00C53EC5">
        <w:rPr>
          <w:rFonts w:hint="eastAsia"/>
        </w:rPr>
        <w:t>火</w:t>
      </w:r>
      <w:r>
        <w:rPr>
          <w:rFonts w:hint="eastAsia"/>
        </w:rPr>
        <w:t>）　16時まで</w:t>
      </w:r>
      <w:r w:rsidR="009F3E89">
        <w:rPr>
          <w:rFonts w:hint="eastAsia"/>
        </w:rPr>
        <w:t>に必着</w:t>
      </w:r>
    </w:p>
    <w:p w14:paraId="2B948D10" w14:textId="77777777" w:rsidR="00A81865" w:rsidRDefault="00A34DB1" w:rsidP="00A34DB1">
      <w:pPr>
        <w:pStyle w:val="a9"/>
        <w:numPr>
          <w:ilvl w:val="0"/>
          <w:numId w:val="4"/>
        </w:numPr>
        <w:ind w:leftChars="0"/>
      </w:pPr>
      <w:r>
        <w:rPr>
          <w:rFonts w:hint="eastAsia"/>
        </w:rPr>
        <w:t xml:space="preserve">提出書類　</w:t>
      </w:r>
    </w:p>
    <w:p w14:paraId="0311FD5B" w14:textId="317333BC" w:rsidR="00A34DB1" w:rsidRDefault="00A34DB1" w:rsidP="00A81865">
      <w:pPr>
        <w:pStyle w:val="a9"/>
        <w:ind w:leftChars="0" w:left="720"/>
      </w:pPr>
      <w:r>
        <w:rPr>
          <w:rFonts w:hint="eastAsia"/>
        </w:rPr>
        <w:t>ア一般競争入札参加資格</w:t>
      </w:r>
      <w:r w:rsidR="00F64FA7">
        <w:rPr>
          <w:rFonts w:hint="eastAsia"/>
        </w:rPr>
        <w:t>等</w:t>
      </w:r>
      <w:r>
        <w:rPr>
          <w:rFonts w:hint="eastAsia"/>
        </w:rPr>
        <w:t>確認申請書（様式有）</w:t>
      </w:r>
    </w:p>
    <w:p w14:paraId="56DC73B3" w14:textId="34D4857F" w:rsidR="00A34DB1" w:rsidRDefault="00A34DB1" w:rsidP="00A34DB1">
      <w:pPr>
        <w:pStyle w:val="a9"/>
        <w:ind w:leftChars="0" w:left="720"/>
      </w:pPr>
      <w:r>
        <w:rPr>
          <w:rFonts w:hint="eastAsia"/>
        </w:rPr>
        <w:t>イ　一般競争入札参加資格</w:t>
      </w:r>
      <w:r w:rsidR="00F64FA7">
        <w:rPr>
          <w:rFonts w:hint="eastAsia"/>
        </w:rPr>
        <w:t>等</w:t>
      </w:r>
      <w:r>
        <w:rPr>
          <w:rFonts w:hint="eastAsia"/>
        </w:rPr>
        <w:t>確認</w:t>
      </w:r>
      <w:r w:rsidR="00F64FA7">
        <w:rPr>
          <w:rFonts w:hint="eastAsia"/>
        </w:rPr>
        <w:t>資料</w:t>
      </w:r>
    </w:p>
    <w:p w14:paraId="7DD31C6B" w14:textId="4B7CF5EF" w:rsidR="008F50DF" w:rsidRPr="00291028" w:rsidRDefault="008F50DF" w:rsidP="00291028">
      <w:pPr>
        <w:ind w:firstLineChars="350" w:firstLine="735"/>
        <w:rPr>
          <w:color w:val="000000" w:themeColor="text1"/>
        </w:rPr>
      </w:pPr>
      <w:r w:rsidRPr="00291028">
        <w:rPr>
          <w:rFonts w:hint="eastAsia"/>
          <w:color w:val="000000" w:themeColor="text1"/>
        </w:rPr>
        <w:t xml:space="preserve">　</w:t>
      </w:r>
      <w:r w:rsidR="00291028">
        <w:rPr>
          <w:rFonts w:hint="eastAsia"/>
          <w:color w:val="000000" w:themeColor="text1"/>
        </w:rPr>
        <w:t xml:space="preserve">　⓵</w:t>
      </w:r>
      <w:r w:rsidRPr="00291028">
        <w:rPr>
          <w:rFonts w:hint="eastAsia"/>
          <w:color w:val="000000" w:themeColor="text1"/>
        </w:rPr>
        <w:t>会社案内・会社経歴書</w:t>
      </w:r>
      <w:r w:rsidR="009F3E89" w:rsidRPr="00291028">
        <w:rPr>
          <w:rFonts w:hint="eastAsia"/>
          <w:color w:val="000000" w:themeColor="text1"/>
        </w:rPr>
        <w:t>等</w:t>
      </w:r>
    </w:p>
    <w:p w14:paraId="4A66B4BC" w14:textId="72CD06F8" w:rsidR="008F50DF" w:rsidRDefault="008F50DF" w:rsidP="00A34DB1">
      <w:pPr>
        <w:pStyle w:val="a9"/>
        <w:ind w:leftChars="0" w:left="720"/>
        <w:rPr>
          <w:color w:val="000000" w:themeColor="text1"/>
        </w:rPr>
      </w:pPr>
      <w:r>
        <w:rPr>
          <w:rFonts w:hint="eastAsia"/>
          <w:color w:val="000000" w:themeColor="text1"/>
        </w:rPr>
        <w:t xml:space="preserve">　</w:t>
      </w:r>
      <w:r w:rsidR="00291028">
        <w:rPr>
          <w:rFonts w:hint="eastAsia"/>
          <w:color w:val="000000" w:themeColor="text1"/>
        </w:rPr>
        <w:t xml:space="preserve">　②</w:t>
      </w:r>
      <w:r>
        <w:rPr>
          <w:rFonts w:hint="eastAsia"/>
          <w:color w:val="000000" w:themeColor="text1"/>
        </w:rPr>
        <w:t>建設業許可証明書</w:t>
      </w:r>
      <w:r w:rsidR="005F7919">
        <w:rPr>
          <w:rFonts w:hint="eastAsia"/>
          <w:color w:val="000000" w:themeColor="text1"/>
        </w:rPr>
        <w:t>写（建設業許可写可）</w:t>
      </w:r>
    </w:p>
    <w:p w14:paraId="0A7FBB43" w14:textId="3441A908" w:rsidR="00E962F2" w:rsidRDefault="00E962F2" w:rsidP="00A34DB1">
      <w:pPr>
        <w:pStyle w:val="a9"/>
        <w:ind w:leftChars="0" w:left="720"/>
        <w:rPr>
          <w:color w:val="000000" w:themeColor="text1"/>
        </w:rPr>
      </w:pPr>
      <w:r>
        <w:rPr>
          <w:rFonts w:hint="eastAsia"/>
          <w:color w:val="000000" w:themeColor="text1"/>
        </w:rPr>
        <w:t xml:space="preserve">　</w:t>
      </w:r>
      <w:r w:rsidR="00291028">
        <w:rPr>
          <w:rFonts w:hint="eastAsia"/>
          <w:color w:val="000000" w:themeColor="text1"/>
        </w:rPr>
        <w:t xml:space="preserve">　③</w:t>
      </w:r>
      <w:r>
        <w:rPr>
          <w:rFonts w:hint="eastAsia"/>
          <w:color w:val="000000" w:themeColor="text1"/>
        </w:rPr>
        <w:t>資格審査数値を</w:t>
      </w:r>
      <w:r w:rsidR="009B682C">
        <w:rPr>
          <w:rFonts w:hint="eastAsia"/>
          <w:color w:val="000000" w:themeColor="text1"/>
        </w:rPr>
        <w:t>証</w:t>
      </w:r>
      <w:r>
        <w:rPr>
          <w:rFonts w:hint="eastAsia"/>
          <w:color w:val="000000" w:themeColor="text1"/>
        </w:rPr>
        <w:t>する書類</w:t>
      </w:r>
    </w:p>
    <w:p w14:paraId="5C5F8034" w14:textId="61403596" w:rsidR="00E962F2" w:rsidRDefault="00E962F2" w:rsidP="00A34DB1">
      <w:pPr>
        <w:pStyle w:val="a9"/>
        <w:ind w:leftChars="0" w:left="720"/>
        <w:rPr>
          <w:color w:val="000000" w:themeColor="text1"/>
        </w:rPr>
      </w:pPr>
      <w:r>
        <w:rPr>
          <w:rFonts w:hint="eastAsia"/>
          <w:color w:val="000000" w:themeColor="text1"/>
        </w:rPr>
        <w:t xml:space="preserve">　</w:t>
      </w:r>
      <w:r w:rsidR="00291028">
        <w:rPr>
          <w:rFonts w:hint="eastAsia"/>
          <w:color w:val="000000" w:themeColor="text1"/>
        </w:rPr>
        <w:t xml:space="preserve">　④</w:t>
      </w:r>
      <w:r>
        <w:rPr>
          <w:rFonts w:hint="eastAsia"/>
          <w:color w:val="000000" w:themeColor="text1"/>
        </w:rPr>
        <w:t>工事経歴書（件名、金額、工期等記載の事）過去1年間</w:t>
      </w:r>
    </w:p>
    <w:p w14:paraId="066F6746" w14:textId="7754A450" w:rsidR="00E962F2" w:rsidRDefault="00E962F2" w:rsidP="00A34DB1">
      <w:pPr>
        <w:pStyle w:val="a9"/>
        <w:ind w:leftChars="0" w:left="720"/>
        <w:rPr>
          <w:color w:val="000000" w:themeColor="text1"/>
        </w:rPr>
      </w:pPr>
      <w:r>
        <w:rPr>
          <w:rFonts w:hint="eastAsia"/>
          <w:color w:val="000000" w:themeColor="text1"/>
        </w:rPr>
        <w:t xml:space="preserve">　</w:t>
      </w:r>
      <w:r w:rsidR="00291028">
        <w:rPr>
          <w:rFonts w:hint="eastAsia"/>
          <w:color w:val="000000" w:themeColor="text1"/>
        </w:rPr>
        <w:t xml:space="preserve">　⑤</w:t>
      </w:r>
      <w:r>
        <w:rPr>
          <w:rFonts w:hint="eastAsia"/>
          <w:color w:val="000000" w:themeColor="text1"/>
        </w:rPr>
        <w:t>登記事項証明書（発行後3ケ月以内のもの（写し可）</w:t>
      </w:r>
    </w:p>
    <w:p w14:paraId="33CE2DF0" w14:textId="7C2ADBEF" w:rsidR="009F3E89" w:rsidRDefault="00291028" w:rsidP="00A34DB1">
      <w:pPr>
        <w:pStyle w:val="a9"/>
        <w:ind w:leftChars="0" w:left="720"/>
        <w:rPr>
          <w:color w:val="000000" w:themeColor="text1"/>
        </w:rPr>
      </w:pPr>
      <w:r>
        <w:rPr>
          <w:rFonts w:hint="eastAsia"/>
          <w:color w:val="000000" w:themeColor="text1"/>
        </w:rPr>
        <w:t>ウ</w:t>
      </w:r>
      <w:r w:rsidR="009F3E89">
        <w:rPr>
          <w:rFonts w:hint="eastAsia"/>
          <w:color w:val="000000" w:themeColor="text1"/>
        </w:rPr>
        <w:t xml:space="preserve">　連絡先（担当者の指名及びメールアドレス・TEL・FAX</w:t>
      </w:r>
      <w:r w:rsidR="00F41E80">
        <w:rPr>
          <w:rFonts w:hint="eastAsia"/>
          <w:color w:val="000000" w:themeColor="text1"/>
        </w:rPr>
        <w:t>）</w:t>
      </w:r>
    </w:p>
    <w:p w14:paraId="134448CD" w14:textId="6654FBAA" w:rsidR="009D131F" w:rsidRDefault="009D131F" w:rsidP="009D131F">
      <w:pPr>
        <w:pStyle w:val="a9"/>
        <w:ind w:leftChars="0" w:left="720" w:firstLineChars="200" w:firstLine="420"/>
        <w:rPr>
          <w:color w:val="000000" w:themeColor="text1"/>
        </w:rPr>
      </w:pPr>
      <w:r>
        <w:rPr>
          <w:rFonts w:hint="eastAsia"/>
          <w:color w:val="000000" w:themeColor="text1"/>
        </w:rPr>
        <w:t>＊書式は、下記の問合せ先に請求のこと。</w:t>
      </w:r>
    </w:p>
    <w:p w14:paraId="65479601" w14:textId="214358D6" w:rsidR="009D131F" w:rsidRDefault="009D131F" w:rsidP="009D131F">
      <w:pPr>
        <w:pStyle w:val="a9"/>
        <w:ind w:leftChars="0" w:left="720" w:firstLineChars="200" w:firstLine="420"/>
        <w:rPr>
          <w:color w:val="000000" w:themeColor="text1"/>
        </w:rPr>
      </w:pPr>
      <w:r>
        <w:rPr>
          <w:rFonts w:hint="eastAsia"/>
          <w:color w:val="000000" w:themeColor="text1"/>
        </w:rPr>
        <w:t>＊提出書類は返却いたしません。</w:t>
      </w:r>
    </w:p>
    <w:p w14:paraId="7DCAA5FA" w14:textId="58787169" w:rsidR="005A1B34" w:rsidRDefault="009F3E89" w:rsidP="009F3E89">
      <w:pPr>
        <w:pStyle w:val="a9"/>
        <w:numPr>
          <w:ilvl w:val="0"/>
          <w:numId w:val="4"/>
        </w:numPr>
        <w:ind w:leftChars="0"/>
      </w:pPr>
      <w:r>
        <w:rPr>
          <w:rFonts w:hint="eastAsia"/>
        </w:rPr>
        <w:t>提出方法</w:t>
      </w:r>
    </w:p>
    <w:p w14:paraId="1FA3BD5C" w14:textId="33AB760B" w:rsidR="009F3E89" w:rsidRDefault="009F3E89" w:rsidP="002C6017">
      <w:pPr>
        <w:pStyle w:val="a9"/>
        <w:ind w:leftChars="0" w:left="720"/>
      </w:pPr>
      <w:r>
        <w:rPr>
          <w:rFonts w:hint="eastAsia"/>
        </w:rPr>
        <w:t>入札希望の方は</w:t>
      </w:r>
      <w:r w:rsidR="00AC1469">
        <w:rPr>
          <w:rFonts w:hint="eastAsia"/>
        </w:rPr>
        <w:t>（1）の期日までに、</w:t>
      </w:r>
      <w:r>
        <w:rPr>
          <w:rFonts w:hint="eastAsia"/>
        </w:rPr>
        <w:t>一般競争入札参加資格等確認申請書</w:t>
      </w:r>
      <w:r w:rsidR="00F41E80">
        <w:rPr>
          <w:rFonts w:hint="eastAsia"/>
        </w:rPr>
        <w:t>請求の上</w:t>
      </w:r>
      <w:r w:rsidR="00935B46">
        <w:rPr>
          <w:rFonts w:hint="eastAsia"/>
        </w:rPr>
        <w:t>、</w:t>
      </w:r>
      <w:r w:rsidR="002C6017">
        <w:rPr>
          <w:rFonts w:hint="eastAsia"/>
        </w:rPr>
        <w:t>速やかに</w:t>
      </w:r>
      <w:r w:rsidR="00F41E80">
        <w:rPr>
          <w:rFonts w:hint="eastAsia"/>
        </w:rPr>
        <w:t>関係</w:t>
      </w:r>
      <w:r w:rsidR="002C6017">
        <w:rPr>
          <w:rFonts w:hint="eastAsia"/>
        </w:rPr>
        <w:t>書類を持参または郵送すること。なお提出書類は、不返却</w:t>
      </w:r>
    </w:p>
    <w:p w14:paraId="6AAD6BF4" w14:textId="62459C7F" w:rsidR="002C6017" w:rsidRDefault="002C6017" w:rsidP="002C6017">
      <w:pPr>
        <w:pStyle w:val="a9"/>
        <w:numPr>
          <w:ilvl w:val="0"/>
          <w:numId w:val="4"/>
        </w:numPr>
        <w:ind w:leftChars="0"/>
      </w:pPr>
      <w:r>
        <w:rPr>
          <w:rFonts w:hint="eastAsia"/>
        </w:rPr>
        <w:t>提出・問合せ先社会福祉法人　英会</w:t>
      </w:r>
      <w:r w:rsidR="00C921E0">
        <w:rPr>
          <w:rFonts w:hint="eastAsia"/>
        </w:rPr>
        <w:t>（栄華の里）</w:t>
      </w:r>
      <w:r>
        <w:rPr>
          <w:rFonts w:hint="eastAsia"/>
        </w:rPr>
        <w:t xml:space="preserve">　</w:t>
      </w:r>
    </w:p>
    <w:p w14:paraId="62C413F9" w14:textId="08F5F0D4" w:rsidR="002C6017" w:rsidRDefault="002C6017" w:rsidP="002C6017">
      <w:pPr>
        <w:pStyle w:val="a9"/>
        <w:ind w:leftChars="0" w:left="720"/>
      </w:pPr>
      <w:r>
        <w:rPr>
          <w:rFonts w:hint="eastAsia"/>
        </w:rPr>
        <w:t>〶369-0314　児玉郡上里町三町19番地4</w:t>
      </w:r>
    </w:p>
    <w:p w14:paraId="5E24AFAF" w14:textId="3EC79FEF" w:rsidR="002C6017" w:rsidRDefault="002C6017" w:rsidP="002C6017">
      <w:pPr>
        <w:pStyle w:val="a9"/>
        <w:ind w:leftChars="0" w:left="720"/>
      </w:pPr>
      <w:r>
        <w:rPr>
          <w:rFonts w:hint="eastAsia"/>
        </w:rPr>
        <w:t>ＴＥＬ0495-34-2188　ＦＡＸ0495-34-2660　メール：e</w:t>
      </w:r>
      <w:r>
        <w:t>iga@bb.knet.ne.jp</w:t>
      </w:r>
    </w:p>
    <w:p w14:paraId="7FFE8F61" w14:textId="0FA72179" w:rsidR="009D131F" w:rsidRDefault="002C6017" w:rsidP="002C6017">
      <w:pPr>
        <w:pStyle w:val="a9"/>
        <w:ind w:leftChars="0" w:left="720"/>
      </w:pPr>
      <w:r>
        <w:rPr>
          <w:rFonts w:hint="eastAsia"/>
        </w:rPr>
        <w:t>担当　福田</w:t>
      </w:r>
      <w:r w:rsidR="009D131F">
        <w:rPr>
          <w:rFonts w:hint="eastAsia"/>
        </w:rPr>
        <w:t xml:space="preserve">　問い合わせ時間は、10時から16時まで</w:t>
      </w:r>
    </w:p>
    <w:p w14:paraId="5F96BBFF" w14:textId="508C3FEF" w:rsidR="001D30F7" w:rsidRDefault="001D30F7" w:rsidP="001D30F7">
      <w:r>
        <w:rPr>
          <w:rFonts w:hint="eastAsia"/>
        </w:rPr>
        <w:lastRenderedPageBreak/>
        <w:t>5　一般競争入札参加資格等確認</w:t>
      </w:r>
      <w:r w:rsidR="0018749C">
        <w:rPr>
          <w:rFonts w:hint="eastAsia"/>
        </w:rPr>
        <w:t>通知及び設計図書等の配布</w:t>
      </w:r>
    </w:p>
    <w:p w14:paraId="0313E8B0" w14:textId="2D2900D4" w:rsidR="0018749C" w:rsidRDefault="0018749C" w:rsidP="0018749C">
      <w:pPr>
        <w:pStyle w:val="a9"/>
        <w:numPr>
          <w:ilvl w:val="0"/>
          <w:numId w:val="5"/>
        </w:numPr>
        <w:ind w:leftChars="0"/>
      </w:pPr>
      <w:r>
        <w:rPr>
          <w:rFonts w:hint="eastAsia"/>
        </w:rPr>
        <w:t>入札参加資格等確認審査後、全ての業者に参加資格の有無について書面にて通知する。</w:t>
      </w:r>
    </w:p>
    <w:p w14:paraId="6433AAB6" w14:textId="51481DBC" w:rsidR="0018749C" w:rsidRDefault="0018749C" w:rsidP="0018749C">
      <w:pPr>
        <w:pStyle w:val="a9"/>
        <w:numPr>
          <w:ilvl w:val="0"/>
          <w:numId w:val="5"/>
        </w:numPr>
        <w:ind w:leftChars="0"/>
      </w:pPr>
      <w:r>
        <w:rPr>
          <w:rFonts w:hint="eastAsia"/>
        </w:rPr>
        <w:t>入札参加資格が</w:t>
      </w:r>
      <w:r w:rsidR="00F41E80">
        <w:rPr>
          <w:rFonts w:hint="eastAsia"/>
        </w:rPr>
        <w:t>「</w:t>
      </w:r>
      <w:r>
        <w:rPr>
          <w:rFonts w:hint="eastAsia"/>
        </w:rPr>
        <w:t>有</w:t>
      </w:r>
      <w:r w:rsidR="00F41E80">
        <w:rPr>
          <w:rFonts w:hint="eastAsia"/>
        </w:rPr>
        <w:t>」</w:t>
      </w:r>
      <w:r>
        <w:rPr>
          <w:rFonts w:hint="eastAsia"/>
        </w:rPr>
        <w:t>と確認された業者には、設計図書等（入札説明書、入札</w:t>
      </w:r>
      <w:r w:rsidR="00FC2A15">
        <w:rPr>
          <w:rFonts w:hint="eastAsia"/>
        </w:rPr>
        <w:t>等</w:t>
      </w:r>
      <w:r>
        <w:rPr>
          <w:rFonts w:hint="eastAsia"/>
        </w:rPr>
        <w:t>書式、図面、仕様書、</w:t>
      </w:r>
      <w:r w:rsidR="002E23FC">
        <w:rPr>
          <w:rFonts w:hint="eastAsia"/>
        </w:rPr>
        <w:t>入札金額見積</w:t>
      </w:r>
      <w:r>
        <w:rPr>
          <w:rFonts w:hint="eastAsia"/>
        </w:rPr>
        <w:t>内訳書</w:t>
      </w:r>
      <w:r w:rsidR="002E23FC">
        <w:rPr>
          <w:rFonts w:hint="eastAsia"/>
        </w:rPr>
        <w:t>・誓約書</w:t>
      </w:r>
      <w:r w:rsidR="00AE3E89">
        <w:rPr>
          <w:rFonts w:hint="eastAsia"/>
        </w:rPr>
        <w:t>・委任状</w:t>
      </w:r>
      <w:r>
        <w:rPr>
          <w:rFonts w:hint="eastAsia"/>
        </w:rPr>
        <w:t>等）を郵送にて配布する。なお、現場説明会は行わない</w:t>
      </w:r>
      <w:r w:rsidR="003F5AED">
        <w:rPr>
          <w:rFonts w:hint="eastAsia"/>
        </w:rPr>
        <w:t>が現地調査は可能とする。</w:t>
      </w:r>
    </w:p>
    <w:p w14:paraId="0CFD9398" w14:textId="6885E0CD" w:rsidR="0018749C" w:rsidRDefault="0018749C" w:rsidP="0018749C">
      <w:pPr>
        <w:pStyle w:val="a9"/>
        <w:numPr>
          <w:ilvl w:val="0"/>
          <w:numId w:val="5"/>
        </w:numPr>
        <w:ind w:leftChars="0"/>
      </w:pPr>
      <w:r>
        <w:rPr>
          <w:rFonts w:hint="eastAsia"/>
        </w:rPr>
        <w:t>配布した設計図書等は、</w:t>
      </w:r>
      <w:r w:rsidR="003F5AED">
        <w:rPr>
          <w:rFonts w:hint="eastAsia"/>
        </w:rPr>
        <w:t>入札日に持参し、返却するものとする。</w:t>
      </w:r>
    </w:p>
    <w:p w14:paraId="730DF4B5" w14:textId="48BE6A39" w:rsidR="003F5AED" w:rsidRDefault="003F5AED" w:rsidP="0018749C">
      <w:pPr>
        <w:pStyle w:val="a9"/>
        <w:numPr>
          <w:ilvl w:val="0"/>
          <w:numId w:val="5"/>
        </w:numPr>
        <w:ind w:leftChars="0"/>
      </w:pPr>
      <w:r>
        <w:rPr>
          <w:rFonts w:hint="eastAsia"/>
        </w:rPr>
        <w:t>設計図書等に質疑がある場合は、下記期日までに上記メールアドレスへ送付する。</w:t>
      </w:r>
    </w:p>
    <w:p w14:paraId="6FF745D7" w14:textId="6E67DD10" w:rsidR="003F5AED" w:rsidRDefault="003F5AED" w:rsidP="003F5AED">
      <w:pPr>
        <w:pStyle w:val="a9"/>
        <w:numPr>
          <w:ilvl w:val="1"/>
          <w:numId w:val="3"/>
        </w:numPr>
        <w:ind w:leftChars="0"/>
      </w:pPr>
      <w:r>
        <w:rPr>
          <w:rFonts w:hint="eastAsia"/>
        </w:rPr>
        <w:t>質疑期限：令和5年</w:t>
      </w:r>
      <w:r w:rsidR="00C53EC5">
        <w:rPr>
          <w:rFonts w:hint="eastAsia"/>
        </w:rPr>
        <w:t>7</w:t>
      </w:r>
      <w:r>
        <w:rPr>
          <w:rFonts w:hint="eastAsia"/>
        </w:rPr>
        <w:t>月</w:t>
      </w:r>
      <w:r w:rsidR="00C53EC5">
        <w:rPr>
          <w:rFonts w:hint="eastAsia"/>
        </w:rPr>
        <w:t>18</w:t>
      </w:r>
      <w:r>
        <w:rPr>
          <w:rFonts w:hint="eastAsia"/>
        </w:rPr>
        <w:t>日（</w:t>
      </w:r>
      <w:r w:rsidR="00C53EC5">
        <w:rPr>
          <w:rFonts w:hint="eastAsia"/>
        </w:rPr>
        <w:t>火</w:t>
      </w:r>
      <w:r>
        <w:rPr>
          <w:rFonts w:hint="eastAsia"/>
        </w:rPr>
        <w:t>）15時まで</w:t>
      </w:r>
    </w:p>
    <w:p w14:paraId="5752D2D5" w14:textId="731C015D" w:rsidR="003F5AED" w:rsidRDefault="003F5AED" w:rsidP="003F5AED">
      <w:pPr>
        <w:pStyle w:val="a9"/>
        <w:numPr>
          <w:ilvl w:val="1"/>
          <w:numId w:val="3"/>
        </w:numPr>
        <w:ind w:leftChars="0"/>
      </w:pPr>
      <w:r>
        <w:rPr>
          <w:rFonts w:hint="eastAsia"/>
        </w:rPr>
        <w:t>回答期限：令和5年</w:t>
      </w:r>
      <w:r w:rsidR="00C53EC5">
        <w:rPr>
          <w:rFonts w:hint="eastAsia"/>
        </w:rPr>
        <w:t>7</w:t>
      </w:r>
      <w:r>
        <w:rPr>
          <w:rFonts w:hint="eastAsia"/>
        </w:rPr>
        <w:t>月</w:t>
      </w:r>
      <w:r w:rsidR="00C53EC5">
        <w:rPr>
          <w:rFonts w:hint="eastAsia"/>
        </w:rPr>
        <w:t>25</w:t>
      </w:r>
      <w:r>
        <w:rPr>
          <w:rFonts w:hint="eastAsia"/>
        </w:rPr>
        <w:t>日（</w:t>
      </w:r>
      <w:r w:rsidR="00C53EC5">
        <w:rPr>
          <w:rFonts w:hint="eastAsia"/>
        </w:rPr>
        <w:t>火</w:t>
      </w:r>
      <w:r>
        <w:rPr>
          <w:rFonts w:hint="eastAsia"/>
        </w:rPr>
        <w:t>）</w:t>
      </w:r>
    </w:p>
    <w:p w14:paraId="499572E5" w14:textId="77777777" w:rsidR="003F5AED" w:rsidRDefault="003F5AED" w:rsidP="003F5AED"/>
    <w:p w14:paraId="0EFAAD87" w14:textId="4CCE39A3" w:rsidR="003F5AED" w:rsidRDefault="003F5AED" w:rsidP="003F5AED">
      <w:r>
        <w:rPr>
          <w:rFonts w:hint="eastAsia"/>
        </w:rPr>
        <w:t>6入札日程等</w:t>
      </w:r>
    </w:p>
    <w:p w14:paraId="1E85FD68" w14:textId="01FFA9E1" w:rsidR="00A26422" w:rsidRDefault="00A26422" w:rsidP="00A26422">
      <w:pPr>
        <w:pStyle w:val="a9"/>
        <w:numPr>
          <w:ilvl w:val="0"/>
          <w:numId w:val="6"/>
        </w:numPr>
        <w:ind w:leftChars="0"/>
      </w:pPr>
      <w:r>
        <w:rPr>
          <w:rFonts w:hint="eastAsia"/>
        </w:rPr>
        <w:t>公告日：令和5年</w:t>
      </w:r>
      <w:r w:rsidR="00C53EC5">
        <w:rPr>
          <w:rFonts w:hint="eastAsia"/>
        </w:rPr>
        <w:t>6</w:t>
      </w:r>
      <w:r>
        <w:rPr>
          <w:rFonts w:hint="eastAsia"/>
        </w:rPr>
        <w:t>月</w:t>
      </w:r>
      <w:r w:rsidR="00C53EC5">
        <w:rPr>
          <w:rFonts w:hint="eastAsia"/>
        </w:rPr>
        <w:t>2</w:t>
      </w:r>
      <w:r w:rsidR="008C5E04">
        <w:rPr>
          <w:rFonts w:hint="eastAsia"/>
        </w:rPr>
        <w:t>2</w:t>
      </w:r>
      <w:r>
        <w:rPr>
          <w:rFonts w:hint="eastAsia"/>
        </w:rPr>
        <w:t>日（</w:t>
      </w:r>
      <w:r w:rsidR="008C5E04">
        <w:rPr>
          <w:rFonts w:hint="eastAsia"/>
        </w:rPr>
        <w:t>木</w:t>
      </w:r>
      <w:r>
        <w:rPr>
          <w:rFonts w:hint="eastAsia"/>
        </w:rPr>
        <w:t>）</w:t>
      </w:r>
    </w:p>
    <w:p w14:paraId="69875C47" w14:textId="6FD1A19C" w:rsidR="00A26422" w:rsidRDefault="00A26422" w:rsidP="00A26422">
      <w:pPr>
        <w:pStyle w:val="a9"/>
        <w:numPr>
          <w:ilvl w:val="0"/>
          <w:numId w:val="6"/>
        </w:numPr>
        <w:ind w:leftChars="0"/>
      </w:pPr>
      <w:r>
        <w:rPr>
          <w:rFonts w:hint="eastAsia"/>
        </w:rPr>
        <w:t>参加資格申請締切日時：令和５年</w:t>
      </w:r>
      <w:r w:rsidR="00C53EC5">
        <w:rPr>
          <w:rFonts w:hint="eastAsia"/>
        </w:rPr>
        <w:t>7</w:t>
      </w:r>
      <w:r>
        <w:rPr>
          <w:rFonts w:hint="eastAsia"/>
        </w:rPr>
        <w:t>月</w:t>
      </w:r>
      <w:r w:rsidR="00C53EC5">
        <w:rPr>
          <w:rFonts w:hint="eastAsia"/>
        </w:rPr>
        <w:t>4</w:t>
      </w:r>
      <w:r>
        <w:rPr>
          <w:rFonts w:hint="eastAsia"/>
        </w:rPr>
        <w:t>日（</w:t>
      </w:r>
      <w:r w:rsidR="00C53EC5">
        <w:rPr>
          <w:rFonts w:hint="eastAsia"/>
        </w:rPr>
        <w:t>火</w:t>
      </w:r>
      <w:r>
        <w:rPr>
          <w:rFonts w:hint="eastAsia"/>
        </w:rPr>
        <w:t>）16時</w:t>
      </w:r>
      <w:r w:rsidR="009D131F">
        <w:rPr>
          <w:rFonts w:hint="eastAsia"/>
        </w:rPr>
        <w:t>まで必着</w:t>
      </w:r>
    </w:p>
    <w:p w14:paraId="2302B82E" w14:textId="27CABFDA" w:rsidR="00A26422" w:rsidRDefault="00A26422" w:rsidP="00A26422">
      <w:pPr>
        <w:pStyle w:val="a9"/>
        <w:numPr>
          <w:ilvl w:val="0"/>
          <w:numId w:val="6"/>
        </w:numPr>
        <w:ind w:leftChars="0"/>
      </w:pPr>
      <w:r>
        <w:rPr>
          <w:rFonts w:hint="eastAsia"/>
        </w:rPr>
        <w:t>参加資格通知日：令和</w:t>
      </w:r>
      <w:r w:rsidR="00C53EC5">
        <w:rPr>
          <w:rFonts w:hint="eastAsia"/>
        </w:rPr>
        <w:t>5年7月10日（月）</w:t>
      </w:r>
      <w:r w:rsidR="00535799">
        <w:rPr>
          <w:rFonts w:hint="eastAsia"/>
        </w:rPr>
        <w:t>発送</w:t>
      </w:r>
    </w:p>
    <w:p w14:paraId="5E2C5048" w14:textId="2E113482" w:rsidR="00A26422" w:rsidRDefault="00A26422" w:rsidP="00A26422">
      <w:pPr>
        <w:pStyle w:val="a9"/>
        <w:numPr>
          <w:ilvl w:val="0"/>
          <w:numId w:val="6"/>
        </w:numPr>
        <w:ind w:leftChars="0"/>
      </w:pPr>
      <w:r>
        <w:rPr>
          <w:rFonts w:hint="eastAsia"/>
        </w:rPr>
        <w:t>設計図書等配布日：令和</w:t>
      </w:r>
      <w:r w:rsidR="00C53EC5">
        <w:rPr>
          <w:rFonts w:hint="eastAsia"/>
        </w:rPr>
        <w:t>5</w:t>
      </w:r>
      <w:r>
        <w:rPr>
          <w:rFonts w:hint="eastAsia"/>
        </w:rPr>
        <w:t>年</w:t>
      </w:r>
      <w:r w:rsidR="00C53EC5">
        <w:rPr>
          <w:rFonts w:hint="eastAsia"/>
        </w:rPr>
        <w:t>7</w:t>
      </w:r>
      <w:r>
        <w:rPr>
          <w:rFonts w:hint="eastAsia"/>
        </w:rPr>
        <w:t>月</w:t>
      </w:r>
      <w:r w:rsidR="00C53EC5">
        <w:rPr>
          <w:rFonts w:hint="eastAsia"/>
        </w:rPr>
        <w:t>10</w:t>
      </w:r>
      <w:r>
        <w:rPr>
          <w:rFonts w:hint="eastAsia"/>
        </w:rPr>
        <w:t>日（</w:t>
      </w:r>
      <w:r w:rsidR="00C53EC5">
        <w:rPr>
          <w:rFonts w:hint="eastAsia"/>
        </w:rPr>
        <w:t>月</w:t>
      </w:r>
      <w:r>
        <w:rPr>
          <w:rFonts w:hint="eastAsia"/>
        </w:rPr>
        <w:t>）</w:t>
      </w:r>
      <w:r w:rsidR="00535799">
        <w:rPr>
          <w:rFonts w:hint="eastAsia"/>
        </w:rPr>
        <w:t>発送</w:t>
      </w:r>
    </w:p>
    <w:p w14:paraId="63905899" w14:textId="3E72C70A" w:rsidR="00A26422" w:rsidRDefault="00A26422" w:rsidP="00A26422">
      <w:pPr>
        <w:pStyle w:val="a9"/>
        <w:numPr>
          <w:ilvl w:val="0"/>
          <w:numId w:val="6"/>
        </w:numPr>
        <w:ind w:leftChars="0"/>
      </w:pPr>
      <w:r>
        <w:rPr>
          <w:rFonts w:hint="eastAsia"/>
        </w:rPr>
        <w:t>質疑書締切日時：令和</w:t>
      </w:r>
      <w:r w:rsidR="00C53EC5">
        <w:rPr>
          <w:rFonts w:hint="eastAsia"/>
        </w:rPr>
        <w:t>5</w:t>
      </w:r>
      <w:r>
        <w:rPr>
          <w:rFonts w:hint="eastAsia"/>
        </w:rPr>
        <w:t>年</w:t>
      </w:r>
      <w:r w:rsidR="00C53EC5">
        <w:rPr>
          <w:rFonts w:hint="eastAsia"/>
        </w:rPr>
        <w:t>7</w:t>
      </w:r>
      <w:r>
        <w:rPr>
          <w:rFonts w:hint="eastAsia"/>
        </w:rPr>
        <w:t>月</w:t>
      </w:r>
      <w:r w:rsidR="00C53EC5">
        <w:rPr>
          <w:rFonts w:hint="eastAsia"/>
        </w:rPr>
        <w:t>18</w:t>
      </w:r>
      <w:r>
        <w:rPr>
          <w:rFonts w:hint="eastAsia"/>
        </w:rPr>
        <w:t>日（</w:t>
      </w:r>
      <w:r w:rsidR="00C53EC5">
        <w:rPr>
          <w:rFonts w:hint="eastAsia"/>
        </w:rPr>
        <w:t>火</w:t>
      </w:r>
      <w:r>
        <w:rPr>
          <w:rFonts w:hint="eastAsia"/>
        </w:rPr>
        <w:t>）</w:t>
      </w:r>
      <w:r w:rsidR="00535799">
        <w:rPr>
          <w:rFonts w:hint="eastAsia"/>
        </w:rPr>
        <w:t>16時必着</w:t>
      </w:r>
    </w:p>
    <w:p w14:paraId="646D0C53" w14:textId="2C04D589" w:rsidR="00A26422" w:rsidRDefault="00A26422" w:rsidP="00A26422">
      <w:pPr>
        <w:pStyle w:val="a9"/>
        <w:numPr>
          <w:ilvl w:val="0"/>
          <w:numId w:val="6"/>
        </w:numPr>
        <w:ind w:leftChars="0"/>
      </w:pPr>
      <w:r>
        <w:rPr>
          <w:rFonts w:hint="eastAsia"/>
        </w:rPr>
        <w:t>質疑回答日：令和</w:t>
      </w:r>
      <w:r w:rsidR="00C53EC5">
        <w:rPr>
          <w:rFonts w:hint="eastAsia"/>
        </w:rPr>
        <w:t>5</w:t>
      </w:r>
      <w:r>
        <w:rPr>
          <w:rFonts w:hint="eastAsia"/>
        </w:rPr>
        <w:t>年</w:t>
      </w:r>
      <w:r w:rsidR="00C53EC5">
        <w:rPr>
          <w:rFonts w:hint="eastAsia"/>
        </w:rPr>
        <w:t>7</w:t>
      </w:r>
      <w:r>
        <w:rPr>
          <w:rFonts w:hint="eastAsia"/>
        </w:rPr>
        <w:t>月</w:t>
      </w:r>
      <w:r w:rsidR="00C53EC5">
        <w:rPr>
          <w:rFonts w:hint="eastAsia"/>
        </w:rPr>
        <w:t>25</w:t>
      </w:r>
      <w:r>
        <w:rPr>
          <w:rFonts w:hint="eastAsia"/>
        </w:rPr>
        <w:t>日（</w:t>
      </w:r>
      <w:r w:rsidR="00C53EC5">
        <w:rPr>
          <w:rFonts w:hint="eastAsia"/>
        </w:rPr>
        <w:t>火</w:t>
      </w:r>
      <w:r>
        <w:rPr>
          <w:rFonts w:hint="eastAsia"/>
        </w:rPr>
        <w:t>）</w:t>
      </w:r>
      <w:r w:rsidR="00A92FAC">
        <w:rPr>
          <w:rFonts w:hint="eastAsia"/>
        </w:rPr>
        <w:t>16時までに回答</w:t>
      </w:r>
    </w:p>
    <w:p w14:paraId="44C7BC45" w14:textId="5E174C1C" w:rsidR="00A92FAC" w:rsidRDefault="00A92FAC" w:rsidP="00A26422">
      <w:pPr>
        <w:pStyle w:val="a9"/>
        <w:numPr>
          <w:ilvl w:val="0"/>
          <w:numId w:val="6"/>
        </w:numPr>
        <w:ind w:leftChars="0"/>
      </w:pPr>
      <w:r>
        <w:rPr>
          <w:rFonts w:hint="eastAsia"/>
        </w:rPr>
        <w:t>入</w:t>
      </w:r>
      <w:r w:rsidR="00535799">
        <w:rPr>
          <w:rFonts w:hint="eastAsia"/>
        </w:rPr>
        <w:t xml:space="preserve">　　</w:t>
      </w:r>
      <w:r>
        <w:rPr>
          <w:rFonts w:hint="eastAsia"/>
        </w:rPr>
        <w:t>札</w:t>
      </w:r>
      <w:r w:rsidR="00535799">
        <w:rPr>
          <w:rFonts w:hint="eastAsia"/>
        </w:rPr>
        <w:t xml:space="preserve">　　</w:t>
      </w:r>
      <w:r>
        <w:rPr>
          <w:rFonts w:hint="eastAsia"/>
        </w:rPr>
        <w:t>日</w:t>
      </w:r>
    </w:p>
    <w:p w14:paraId="7ABDF9F5" w14:textId="4E8BEB88" w:rsidR="00A92FAC" w:rsidRPr="00535799" w:rsidRDefault="00A92FAC" w:rsidP="00A92FAC">
      <w:pPr>
        <w:pStyle w:val="a9"/>
        <w:numPr>
          <w:ilvl w:val="1"/>
          <w:numId w:val="6"/>
        </w:numPr>
        <w:ind w:leftChars="0"/>
      </w:pPr>
      <w:r>
        <w:rPr>
          <w:rFonts w:hint="eastAsia"/>
        </w:rPr>
        <w:t>日</w:t>
      </w:r>
      <w:r w:rsidR="00535799">
        <w:rPr>
          <w:rFonts w:hint="eastAsia"/>
        </w:rPr>
        <w:t xml:space="preserve">　　</w:t>
      </w:r>
      <w:r>
        <w:rPr>
          <w:rFonts w:hint="eastAsia"/>
        </w:rPr>
        <w:t>時：令和5年</w:t>
      </w:r>
      <w:r w:rsidR="00C53EC5">
        <w:rPr>
          <w:rFonts w:hint="eastAsia"/>
        </w:rPr>
        <w:t>8</w:t>
      </w:r>
      <w:r>
        <w:rPr>
          <w:rFonts w:hint="eastAsia"/>
        </w:rPr>
        <w:t>月</w:t>
      </w:r>
      <w:r w:rsidR="00C53EC5">
        <w:rPr>
          <w:rFonts w:hint="eastAsia"/>
        </w:rPr>
        <w:t>3</w:t>
      </w:r>
      <w:r>
        <w:rPr>
          <w:rFonts w:hint="eastAsia"/>
        </w:rPr>
        <w:t>日（</w:t>
      </w:r>
      <w:r w:rsidR="00C53EC5">
        <w:rPr>
          <w:rFonts w:hint="eastAsia"/>
        </w:rPr>
        <w:t>木</w:t>
      </w:r>
      <w:r>
        <w:rPr>
          <w:rFonts w:hint="eastAsia"/>
        </w:rPr>
        <w:t xml:space="preserve">）　</w:t>
      </w:r>
      <w:r w:rsidRPr="00535799">
        <w:rPr>
          <w:rFonts w:hint="eastAsia"/>
        </w:rPr>
        <w:t>11時</w:t>
      </w:r>
      <w:r w:rsidR="00437AB1">
        <w:rPr>
          <w:rFonts w:hint="eastAsia"/>
        </w:rPr>
        <w:t>から</w:t>
      </w:r>
      <w:r w:rsidRPr="00535799">
        <w:rPr>
          <w:rFonts w:hint="eastAsia"/>
        </w:rPr>
        <w:t>（10分前に受付）</w:t>
      </w:r>
    </w:p>
    <w:p w14:paraId="0235BD11" w14:textId="40A3A0BC" w:rsidR="00A92FAC" w:rsidRDefault="00A92FAC" w:rsidP="00A92FAC">
      <w:pPr>
        <w:pStyle w:val="a9"/>
        <w:numPr>
          <w:ilvl w:val="1"/>
          <w:numId w:val="6"/>
        </w:numPr>
        <w:ind w:leftChars="0"/>
      </w:pPr>
      <w:r>
        <w:rPr>
          <w:rFonts w:hint="eastAsia"/>
        </w:rPr>
        <w:t>入札場所：ケアハウス栄華の里談話娯楽室</w:t>
      </w:r>
      <w:r w:rsidR="00535799">
        <w:rPr>
          <w:rFonts w:hint="eastAsia"/>
        </w:rPr>
        <w:t xml:space="preserve">　（上里町三町19番地4）　　　　　　　　　　　　　　　　</w:t>
      </w:r>
    </w:p>
    <w:p w14:paraId="167C7ABF" w14:textId="4B31E528" w:rsidR="00A92FAC" w:rsidRDefault="00437AB1" w:rsidP="00A92FAC">
      <w:pPr>
        <w:pStyle w:val="a9"/>
        <w:numPr>
          <w:ilvl w:val="1"/>
          <w:numId w:val="6"/>
        </w:numPr>
        <w:ind w:leftChars="0"/>
      </w:pPr>
      <w:r>
        <w:rPr>
          <w:rFonts w:hint="eastAsia"/>
        </w:rPr>
        <w:t>入札方法：</w:t>
      </w:r>
      <w:r w:rsidR="00A92FAC">
        <w:rPr>
          <w:rFonts w:hint="eastAsia"/>
        </w:rPr>
        <w:t>入札書を封筒に入れ厳封の上、入札箱に投函</w:t>
      </w:r>
      <w:r w:rsidR="00935B46">
        <w:rPr>
          <w:rFonts w:hint="eastAsia"/>
        </w:rPr>
        <w:t xml:space="preserve">　</w:t>
      </w:r>
    </w:p>
    <w:p w14:paraId="3B84E1DE" w14:textId="510D363C" w:rsidR="00A92FAC" w:rsidRDefault="00A92FAC" w:rsidP="00A92FAC">
      <w:pPr>
        <w:pStyle w:val="a9"/>
        <w:numPr>
          <w:ilvl w:val="1"/>
          <w:numId w:val="6"/>
        </w:numPr>
        <w:ind w:leftChars="0"/>
      </w:pPr>
      <w:r>
        <w:rPr>
          <w:rFonts w:hint="eastAsia"/>
        </w:rPr>
        <w:t>開</w:t>
      </w:r>
      <w:r w:rsidR="00535799">
        <w:rPr>
          <w:rFonts w:hint="eastAsia"/>
        </w:rPr>
        <w:t xml:space="preserve">　　</w:t>
      </w:r>
      <w:r>
        <w:rPr>
          <w:rFonts w:hint="eastAsia"/>
        </w:rPr>
        <w:t>札：入札後即開札</w:t>
      </w:r>
      <w:r w:rsidR="00935B46">
        <w:rPr>
          <w:rFonts w:hint="eastAsia"/>
        </w:rPr>
        <w:t xml:space="preserve">　</w:t>
      </w:r>
    </w:p>
    <w:p w14:paraId="656203E7" w14:textId="77777777" w:rsidR="00A92FAC" w:rsidRDefault="00A92FAC" w:rsidP="00A92FAC"/>
    <w:p w14:paraId="12BE849D" w14:textId="7E89F483" w:rsidR="00A92FAC" w:rsidRDefault="00A92FAC" w:rsidP="00A92FAC">
      <w:r>
        <w:rPr>
          <w:rFonts w:hint="eastAsia"/>
        </w:rPr>
        <w:t>7入札に</w:t>
      </w:r>
      <w:r w:rsidR="00497FE7">
        <w:rPr>
          <w:rFonts w:hint="eastAsia"/>
        </w:rPr>
        <w:t>あたっての注意事項</w:t>
      </w:r>
    </w:p>
    <w:p w14:paraId="0D765010" w14:textId="4E299608" w:rsidR="00497FE7" w:rsidRDefault="00497FE7" w:rsidP="00497FE7">
      <w:pPr>
        <w:pStyle w:val="a9"/>
        <w:numPr>
          <w:ilvl w:val="0"/>
          <w:numId w:val="7"/>
        </w:numPr>
        <w:ind w:leftChars="0"/>
      </w:pPr>
      <w:r>
        <w:rPr>
          <w:rFonts w:hint="eastAsia"/>
        </w:rPr>
        <w:t>代理人をして入札させる場合は、委任状を提出すること。</w:t>
      </w:r>
    </w:p>
    <w:p w14:paraId="495B49C3" w14:textId="0BC6FDFE" w:rsidR="00497FE7" w:rsidRPr="00DE60DB" w:rsidRDefault="00497FE7" w:rsidP="00497FE7">
      <w:pPr>
        <w:pStyle w:val="a9"/>
        <w:numPr>
          <w:ilvl w:val="0"/>
          <w:numId w:val="7"/>
        </w:numPr>
        <w:ind w:leftChars="0"/>
        <w:rPr>
          <w:b/>
          <w:bCs/>
        </w:rPr>
      </w:pPr>
      <w:r>
        <w:rPr>
          <w:rFonts w:hint="eastAsia"/>
        </w:rPr>
        <w:t>落札決定に当たっては、入札書に記載された金額に、当該金額の100分の10に相当する額</w:t>
      </w:r>
      <w:r w:rsidR="00AE3E89">
        <w:rPr>
          <w:rFonts w:hint="eastAsia"/>
        </w:rPr>
        <w:t>を加算した額</w:t>
      </w:r>
      <w:r>
        <w:rPr>
          <w:rFonts w:hint="eastAsia"/>
        </w:rPr>
        <w:t>（当該金額に1円未満の端数があるときは、その端数金額を切り捨てた金額）をもって落札価格とするので、入札者は消費税に係る</w:t>
      </w:r>
      <w:r w:rsidR="00D85FE0">
        <w:rPr>
          <w:rFonts w:hint="eastAsia"/>
        </w:rPr>
        <w:t>課税事業者であるか免税事業者であるかを問わず、</w:t>
      </w:r>
      <w:r w:rsidR="00D85FE0" w:rsidRPr="00DE60DB">
        <w:rPr>
          <w:rFonts w:hint="eastAsia"/>
          <w:b/>
          <w:bCs/>
        </w:rPr>
        <w:t>見積もった契約希望金額の110分の100に相当する金額</w:t>
      </w:r>
      <w:r w:rsidR="00F81939" w:rsidRPr="00DE60DB">
        <w:rPr>
          <w:rFonts w:hint="eastAsia"/>
          <w:b/>
          <w:bCs/>
        </w:rPr>
        <w:t>（税抜金額）</w:t>
      </w:r>
      <w:r w:rsidR="00D85FE0" w:rsidRPr="00DE60DB">
        <w:rPr>
          <w:rFonts w:hint="eastAsia"/>
          <w:b/>
          <w:bCs/>
        </w:rPr>
        <w:t>を入札書に記載すること。</w:t>
      </w:r>
    </w:p>
    <w:p w14:paraId="5D32A1E1" w14:textId="60E452CB" w:rsidR="006F22B1" w:rsidRDefault="006F22B1" w:rsidP="00497FE7">
      <w:pPr>
        <w:pStyle w:val="a9"/>
        <w:numPr>
          <w:ilvl w:val="0"/>
          <w:numId w:val="7"/>
        </w:numPr>
        <w:ind w:leftChars="0"/>
      </w:pPr>
      <w:r>
        <w:rPr>
          <w:rFonts w:hint="eastAsia"/>
        </w:rPr>
        <w:t>入札を辞退するときは、入札辞退届により申し出ること。</w:t>
      </w:r>
    </w:p>
    <w:p w14:paraId="32492BC2" w14:textId="5EC2A6DB" w:rsidR="006F22B1" w:rsidRDefault="006F22B1" w:rsidP="00497FE7">
      <w:pPr>
        <w:pStyle w:val="a9"/>
        <w:numPr>
          <w:ilvl w:val="0"/>
          <w:numId w:val="7"/>
        </w:numPr>
        <w:ind w:leftChars="0"/>
      </w:pPr>
      <w:r>
        <w:rPr>
          <w:rFonts w:hint="eastAsia"/>
        </w:rPr>
        <w:t>入札参加にあたっては、</w:t>
      </w:r>
      <w:r w:rsidR="00D968AE">
        <w:rPr>
          <w:rFonts w:hint="eastAsia"/>
        </w:rPr>
        <w:t>入札日当日に</w:t>
      </w:r>
      <w:r w:rsidRPr="00DE60DB">
        <w:rPr>
          <w:rFonts w:hint="eastAsia"/>
          <w:b/>
          <w:bCs/>
        </w:rPr>
        <w:t>入札金額見積内訳書</w:t>
      </w:r>
      <w:r>
        <w:rPr>
          <w:rFonts w:hint="eastAsia"/>
        </w:rPr>
        <w:t>を提出すること。</w:t>
      </w:r>
    </w:p>
    <w:p w14:paraId="6C881797" w14:textId="10973863" w:rsidR="00D968AE" w:rsidRDefault="00D968AE" w:rsidP="00497FE7">
      <w:pPr>
        <w:pStyle w:val="a9"/>
        <w:numPr>
          <w:ilvl w:val="0"/>
          <w:numId w:val="7"/>
        </w:numPr>
        <w:ind w:leftChars="0"/>
      </w:pPr>
      <w:r>
        <w:rPr>
          <w:rFonts w:hint="eastAsia"/>
        </w:rPr>
        <w:t>談合等不正行為を行わない旨の</w:t>
      </w:r>
      <w:r w:rsidRPr="00DE60DB">
        <w:rPr>
          <w:rFonts w:hint="eastAsia"/>
          <w:b/>
          <w:bCs/>
        </w:rPr>
        <w:t>誓約書</w:t>
      </w:r>
      <w:r>
        <w:rPr>
          <w:rFonts w:hint="eastAsia"/>
        </w:rPr>
        <w:t>を入札当日に提出すること。</w:t>
      </w:r>
    </w:p>
    <w:p w14:paraId="20257333" w14:textId="71A312B2" w:rsidR="00B964FF" w:rsidRDefault="00B964FF" w:rsidP="0018796D">
      <w:pPr>
        <w:pStyle w:val="a9"/>
        <w:numPr>
          <w:ilvl w:val="0"/>
          <w:numId w:val="7"/>
        </w:numPr>
        <w:ind w:leftChars="0"/>
      </w:pPr>
      <w:r>
        <w:rPr>
          <w:rFonts w:hint="eastAsia"/>
        </w:rPr>
        <w:t>下記の各事項に該当する入札は無効とする。</w:t>
      </w:r>
    </w:p>
    <w:p w14:paraId="30982DD1" w14:textId="1D367427" w:rsidR="00D907C2" w:rsidRDefault="00D907C2" w:rsidP="00D907C2">
      <w:pPr>
        <w:pStyle w:val="a9"/>
        <w:numPr>
          <w:ilvl w:val="1"/>
          <w:numId w:val="7"/>
        </w:numPr>
        <w:ind w:leftChars="0"/>
      </w:pPr>
      <w:r>
        <w:rPr>
          <w:rFonts w:hint="eastAsia"/>
        </w:rPr>
        <w:t>入札に参加する資格のない者が行った入札</w:t>
      </w:r>
    </w:p>
    <w:p w14:paraId="1DEEEFDA" w14:textId="2A4A9EB0" w:rsidR="00D907C2" w:rsidRDefault="00D907C2" w:rsidP="00D907C2">
      <w:pPr>
        <w:pStyle w:val="a9"/>
        <w:numPr>
          <w:ilvl w:val="1"/>
          <w:numId w:val="7"/>
        </w:numPr>
        <w:ind w:leftChars="0"/>
      </w:pPr>
      <w:r>
        <w:rPr>
          <w:rFonts w:hint="eastAsia"/>
        </w:rPr>
        <w:lastRenderedPageBreak/>
        <w:t>次に掲げる入札書による入札</w:t>
      </w:r>
    </w:p>
    <w:p w14:paraId="0BB6A1A7" w14:textId="07A1EEAC" w:rsidR="00D907C2" w:rsidRDefault="00D907C2" w:rsidP="00D907C2">
      <w:pPr>
        <w:pStyle w:val="a9"/>
        <w:ind w:leftChars="0" w:left="780"/>
      </w:pPr>
      <w:r>
        <w:rPr>
          <w:rFonts w:hint="eastAsia"/>
        </w:rPr>
        <w:t>ア入札者の押印がない入札書</w:t>
      </w:r>
    </w:p>
    <w:p w14:paraId="6A4DECA9" w14:textId="3D71739B" w:rsidR="00D907C2" w:rsidRDefault="00D907C2" w:rsidP="00D907C2">
      <w:pPr>
        <w:pStyle w:val="a9"/>
        <w:ind w:leftChars="0" w:left="780"/>
      </w:pPr>
      <w:r>
        <w:rPr>
          <w:rFonts w:hint="eastAsia"/>
        </w:rPr>
        <w:t>イ入札金額を訂正した入札書</w:t>
      </w:r>
    </w:p>
    <w:p w14:paraId="446CC7F7" w14:textId="4D12B6B0" w:rsidR="00D907C2" w:rsidRDefault="00D907C2" w:rsidP="00D907C2">
      <w:pPr>
        <w:pStyle w:val="a9"/>
        <w:ind w:leftChars="0" w:left="780"/>
      </w:pPr>
      <w:r>
        <w:rPr>
          <w:rFonts w:hint="eastAsia"/>
        </w:rPr>
        <w:t>ウその他の記載事項を訂正した場合、その箇所に押印のない入札書によるもの</w:t>
      </w:r>
    </w:p>
    <w:p w14:paraId="61F75274" w14:textId="2DFC9EBC" w:rsidR="00D907C2" w:rsidRDefault="00D907C2" w:rsidP="00D907C2">
      <w:pPr>
        <w:pStyle w:val="a9"/>
        <w:ind w:leftChars="0" w:left="780"/>
      </w:pPr>
      <w:r>
        <w:rPr>
          <w:rFonts w:hint="eastAsia"/>
        </w:rPr>
        <w:t>エ押印された印影が明らかでない入札書</w:t>
      </w:r>
    </w:p>
    <w:p w14:paraId="4F625967" w14:textId="28EDE9B9" w:rsidR="00D907C2" w:rsidRDefault="00D907C2" w:rsidP="00D907C2">
      <w:pPr>
        <w:pStyle w:val="a9"/>
        <w:ind w:leftChars="0" w:left="780"/>
      </w:pPr>
      <w:r>
        <w:rPr>
          <w:rFonts w:hint="eastAsia"/>
        </w:rPr>
        <w:t>オ記載すべき事項の記入がない入札書又は記入した事項が明らかでない入札書</w:t>
      </w:r>
    </w:p>
    <w:p w14:paraId="4A2C1CC6" w14:textId="7489843E" w:rsidR="00D907C2" w:rsidRDefault="00D907C2" w:rsidP="00D907C2">
      <w:pPr>
        <w:pStyle w:val="a9"/>
        <w:numPr>
          <w:ilvl w:val="1"/>
          <w:numId w:val="7"/>
        </w:numPr>
        <w:ind w:leftChars="0"/>
      </w:pPr>
      <w:r>
        <w:rPr>
          <w:rFonts w:hint="eastAsia"/>
        </w:rPr>
        <w:t>次に掲げる入札を行った</w:t>
      </w:r>
      <w:r w:rsidR="005B30DD">
        <w:rPr>
          <w:rFonts w:hint="eastAsia"/>
        </w:rPr>
        <w:t>者が行った入札</w:t>
      </w:r>
    </w:p>
    <w:p w14:paraId="5AA3380F" w14:textId="7EE37B41" w:rsidR="005B30DD" w:rsidRDefault="005B30DD" w:rsidP="005B30DD">
      <w:pPr>
        <w:pStyle w:val="a9"/>
        <w:ind w:leftChars="0" w:left="780"/>
      </w:pPr>
      <w:r>
        <w:rPr>
          <w:rFonts w:hint="eastAsia"/>
        </w:rPr>
        <w:t>ア代理人で委任状を提出しない者</w:t>
      </w:r>
    </w:p>
    <w:p w14:paraId="77FC6326" w14:textId="7EF6AF9B" w:rsidR="005B30DD" w:rsidRDefault="005B30DD" w:rsidP="005B30DD">
      <w:pPr>
        <w:pStyle w:val="a9"/>
        <w:ind w:leftChars="0" w:left="780"/>
      </w:pPr>
      <w:r>
        <w:rPr>
          <w:rFonts w:hint="eastAsia"/>
        </w:rPr>
        <w:t>イ他人の代理を兼ねたもの</w:t>
      </w:r>
    </w:p>
    <w:p w14:paraId="58BBD9DF" w14:textId="5934438F" w:rsidR="005B30DD" w:rsidRDefault="00DE60DB" w:rsidP="005B30DD">
      <w:pPr>
        <w:pStyle w:val="a9"/>
        <w:ind w:leftChars="0" w:left="780"/>
      </w:pPr>
      <w:r>
        <w:rPr>
          <w:rFonts w:hint="eastAsia"/>
        </w:rPr>
        <w:t>ウ</w:t>
      </w:r>
      <w:r w:rsidR="005B30DD">
        <w:rPr>
          <w:rFonts w:hint="eastAsia"/>
        </w:rPr>
        <w:t>二以上の入札書を提出した者</w:t>
      </w:r>
    </w:p>
    <w:p w14:paraId="4D544B91" w14:textId="6B249EED" w:rsidR="005B30DD" w:rsidRDefault="00DE60DB" w:rsidP="005B30DD">
      <w:pPr>
        <w:pStyle w:val="a9"/>
        <w:ind w:leftChars="0" w:left="780"/>
      </w:pPr>
      <w:r>
        <w:rPr>
          <w:rFonts w:hint="eastAsia"/>
        </w:rPr>
        <w:t>エ</w:t>
      </w:r>
      <w:r w:rsidR="005B30DD">
        <w:rPr>
          <w:rFonts w:hint="eastAsia"/>
        </w:rPr>
        <w:t>二以上の者の代理をした者</w:t>
      </w:r>
    </w:p>
    <w:p w14:paraId="0F0AA461" w14:textId="58EF211F" w:rsidR="00DE60DB" w:rsidRDefault="00DE60DB" w:rsidP="005B30DD">
      <w:pPr>
        <w:pStyle w:val="a9"/>
        <w:numPr>
          <w:ilvl w:val="1"/>
          <w:numId w:val="7"/>
        </w:numPr>
        <w:ind w:leftChars="0"/>
      </w:pPr>
      <w:r>
        <w:rPr>
          <w:rFonts w:hint="eastAsia"/>
        </w:rPr>
        <w:t>郵便、電報、電話及びファクシミリにより入札書を提出した者が行った入札</w:t>
      </w:r>
    </w:p>
    <w:p w14:paraId="22388968" w14:textId="6AD88246" w:rsidR="005B30DD" w:rsidRDefault="005B30DD" w:rsidP="005B30DD">
      <w:pPr>
        <w:pStyle w:val="a9"/>
        <w:numPr>
          <w:ilvl w:val="1"/>
          <w:numId w:val="7"/>
        </w:numPr>
        <w:ind w:leftChars="0"/>
      </w:pPr>
      <w:r>
        <w:rPr>
          <w:rFonts w:hint="eastAsia"/>
        </w:rPr>
        <w:t>不備な入札金額見積書を提出した者が行った入札</w:t>
      </w:r>
    </w:p>
    <w:p w14:paraId="03480FB3" w14:textId="64C43CB4" w:rsidR="00FB48DB" w:rsidRDefault="00FB48DB" w:rsidP="005B30DD">
      <w:pPr>
        <w:pStyle w:val="a9"/>
        <w:numPr>
          <w:ilvl w:val="1"/>
          <w:numId w:val="7"/>
        </w:numPr>
        <w:ind w:leftChars="0"/>
      </w:pPr>
      <w:r>
        <w:rPr>
          <w:rFonts w:hint="eastAsia"/>
        </w:rPr>
        <w:t>談合その他不正行為があったと認められる入札</w:t>
      </w:r>
    </w:p>
    <w:p w14:paraId="5759B9C1" w14:textId="75C29F88" w:rsidR="00FB48DB" w:rsidRDefault="00FB48DB" w:rsidP="005B30DD">
      <w:pPr>
        <w:pStyle w:val="a9"/>
        <w:numPr>
          <w:ilvl w:val="1"/>
          <w:numId w:val="7"/>
        </w:numPr>
        <w:ind w:leftChars="0"/>
      </w:pPr>
      <w:r>
        <w:rPr>
          <w:rFonts w:hint="eastAsia"/>
        </w:rPr>
        <w:t>虚偽の一般競争入札参加資格等確認申請書を提出</w:t>
      </w:r>
      <w:r w:rsidR="00DE60DB">
        <w:rPr>
          <w:rFonts w:hint="eastAsia"/>
        </w:rPr>
        <w:t>した</w:t>
      </w:r>
      <w:r>
        <w:rPr>
          <w:rFonts w:hint="eastAsia"/>
        </w:rPr>
        <w:t>者が行った入札</w:t>
      </w:r>
    </w:p>
    <w:p w14:paraId="5D7BC42A" w14:textId="5E7D003D" w:rsidR="00FB48DB" w:rsidRDefault="00FB48DB" w:rsidP="005B30DD">
      <w:pPr>
        <w:pStyle w:val="a9"/>
        <w:numPr>
          <w:ilvl w:val="1"/>
          <w:numId w:val="7"/>
        </w:numPr>
        <w:ind w:leftChars="0"/>
      </w:pPr>
      <w:r>
        <w:rPr>
          <w:rFonts w:hint="eastAsia"/>
        </w:rPr>
        <w:t>入札後に辞退を申し出て、その申し出を受理された者が行った入札</w:t>
      </w:r>
    </w:p>
    <w:p w14:paraId="7C7EFA8D" w14:textId="4D090BD5" w:rsidR="00FB48DB" w:rsidRDefault="00FB48DB" w:rsidP="005B30DD">
      <w:pPr>
        <w:pStyle w:val="a9"/>
        <w:numPr>
          <w:ilvl w:val="1"/>
          <w:numId w:val="7"/>
        </w:numPr>
        <w:ind w:leftChars="0"/>
      </w:pPr>
      <w:r>
        <w:rPr>
          <w:rFonts w:hint="eastAsia"/>
        </w:rPr>
        <w:t>その他公告に示す事項に反した者が行った入札</w:t>
      </w:r>
    </w:p>
    <w:p w14:paraId="0108C2CC" w14:textId="77777777" w:rsidR="00487F74" w:rsidRDefault="00487F74" w:rsidP="00487F74">
      <w:r>
        <w:rPr>
          <w:rFonts w:hint="eastAsia"/>
        </w:rPr>
        <w:t xml:space="preserve">　</w:t>
      </w:r>
    </w:p>
    <w:p w14:paraId="6F17B59B" w14:textId="628D2EDC" w:rsidR="00487F74" w:rsidRDefault="00487F74" w:rsidP="00487F74">
      <w:pPr>
        <w:pStyle w:val="a9"/>
        <w:numPr>
          <w:ilvl w:val="0"/>
          <w:numId w:val="7"/>
        </w:numPr>
        <w:ind w:leftChars="0"/>
      </w:pPr>
      <w:r>
        <w:rPr>
          <w:rFonts w:hint="eastAsia"/>
        </w:rPr>
        <w:t>その他</w:t>
      </w:r>
    </w:p>
    <w:p w14:paraId="03F17E76" w14:textId="15B9840C" w:rsidR="00487F74" w:rsidRDefault="00487F74" w:rsidP="00487F74">
      <w:pPr>
        <w:pStyle w:val="a9"/>
        <w:numPr>
          <w:ilvl w:val="1"/>
          <w:numId w:val="7"/>
        </w:numPr>
        <w:ind w:leftChars="0"/>
      </w:pPr>
      <w:r>
        <w:rPr>
          <w:rFonts w:hint="eastAsia"/>
        </w:rPr>
        <w:t>公正に入札執行ができない状態に陥った場合、入札を執行しないことがある。</w:t>
      </w:r>
    </w:p>
    <w:p w14:paraId="090B7E2E" w14:textId="6714493B" w:rsidR="00487F74" w:rsidRDefault="00487F74" w:rsidP="00487F74">
      <w:pPr>
        <w:pStyle w:val="a9"/>
        <w:numPr>
          <w:ilvl w:val="1"/>
          <w:numId w:val="7"/>
        </w:numPr>
        <w:ind w:leftChars="0"/>
      </w:pPr>
      <w:r>
        <w:rPr>
          <w:rFonts w:hint="eastAsia"/>
        </w:rPr>
        <w:t>談合に関する情報提供があった場合は、情報提供者及び参加業者から事情を聴取し、入札の延期・中止をすることがある。</w:t>
      </w:r>
    </w:p>
    <w:p w14:paraId="104A42A4" w14:textId="799016EC" w:rsidR="00163217" w:rsidRDefault="00163217" w:rsidP="00487F74">
      <w:pPr>
        <w:pStyle w:val="a9"/>
        <w:numPr>
          <w:ilvl w:val="1"/>
          <w:numId w:val="7"/>
        </w:numPr>
        <w:ind w:leftChars="0"/>
      </w:pPr>
      <w:r>
        <w:rPr>
          <w:rFonts w:hint="eastAsia"/>
        </w:rPr>
        <w:t>一度提出した入札書の書換え、引換え</w:t>
      </w:r>
      <w:r w:rsidR="000074DB">
        <w:rPr>
          <w:rFonts w:hint="eastAsia"/>
        </w:rPr>
        <w:t>又</w:t>
      </w:r>
      <w:r>
        <w:rPr>
          <w:rFonts w:hint="eastAsia"/>
        </w:rPr>
        <w:t>は撤回することはできない。</w:t>
      </w:r>
    </w:p>
    <w:p w14:paraId="62A9B139" w14:textId="565CD5BE" w:rsidR="00163217" w:rsidRDefault="00163217" w:rsidP="00487F74">
      <w:pPr>
        <w:pStyle w:val="a9"/>
        <w:numPr>
          <w:ilvl w:val="1"/>
          <w:numId w:val="7"/>
        </w:numPr>
        <w:ind w:leftChars="0"/>
      </w:pPr>
      <w:r>
        <w:rPr>
          <w:rFonts w:hint="eastAsia"/>
        </w:rPr>
        <w:t>入札は、当法人の理事、監事及び評議員の立ち合いによるものとする。</w:t>
      </w:r>
    </w:p>
    <w:p w14:paraId="4280ABB2" w14:textId="4216203D" w:rsidR="00163217" w:rsidRDefault="00163217" w:rsidP="00487F74">
      <w:pPr>
        <w:pStyle w:val="a9"/>
        <w:numPr>
          <w:ilvl w:val="1"/>
          <w:numId w:val="7"/>
        </w:numPr>
        <w:ind w:leftChars="0"/>
      </w:pPr>
      <w:r>
        <w:rPr>
          <w:rFonts w:hint="eastAsia"/>
        </w:rPr>
        <w:t>県から指摘や指示があった場合は、それに従うこと。</w:t>
      </w:r>
    </w:p>
    <w:p w14:paraId="604CF861" w14:textId="77777777" w:rsidR="00163217" w:rsidRDefault="00163217" w:rsidP="00163217"/>
    <w:p w14:paraId="65DFA185" w14:textId="03E17CBB" w:rsidR="00163217" w:rsidRDefault="00163217" w:rsidP="00163217">
      <w:r>
        <w:rPr>
          <w:rFonts w:hint="eastAsia"/>
        </w:rPr>
        <w:t>8落札者の決定</w:t>
      </w:r>
    </w:p>
    <w:p w14:paraId="7C7ABD17" w14:textId="59A8A418" w:rsidR="00163217" w:rsidRDefault="00163217" w:rsidP="00163217">
      <w:pPr>
        <w:pStyle w:val="a9"/>
        <w:numPr>
          <w:ilvl w:val="0"/>
          <w:numId w:val="8"/>
        </w:numPr>
        <w:ind w:leftChars="0"/>
      </w:pPr>
      <w:r>
        <w:rPr>
          <w:rFonts w:hint="eastAsia"/>
        </w:rPr>
        <w:t>予定価格の範囲内かつ最低制限価格以上で入札した者のうち、最低価格で入札した者を落札者とする。</w:t>
      </w:r>
    </w:p>
    <w:p w14:paraId="143F40E1" w14:textId="7D8EE2AB" w:rsidR="00163217" w:rsidRDefault="00163217" w:rsidP="00163217">
      <w:pPr>
        <w:pStyle w:val="a9"/>
        <w:numPr>
          <w:ilvl w:val="0"/>
          <w:numId w:val="8"/>
        </w:numPr>
        <w:ind w:leftChars="0"/>
      </w:pPr>
      <w:r>
        <w:rPr>
          <w:rFonts w:hint="eastAsia"/>
        </w:rPr>
        <w:t>初回入札において予定価格の範囲内かつ最低制限価格以上で入札した者がいない場合は、再度入札を実施する。再度入札は１回まで実施する。</w:t>
      </w:r>
    </w:p>
    <w:p w14:paraId="6D9AA6FD" w14:textId="5089A0D9" w:rsidR="00163217" w:rsidRDefault="00D76637" w:rsidP="00D76637">
      <w:pPr>
        <w:pStyle w:val="a9"/>
        <w:ind w:leftChars="0" w:left="720"/>
      </w:pPr>
      <w:r>
        <w:rPr>
          <w:rFonts w:hint="eastAsia"/>
        </w:rPr>
        <w:t>但し、初回入札に参加する者が１者のみの場合は、入札は１回のみとし、再度入札は行わない。また、再度入札に参加する者が１者のみとなった場合の再度入札は、当該再度入札のみとし、その後の再度入札は行わない。</w:t>
      </w:r>
    </w:p>
    <w:p w14:paraId="4AEC87D0" w14:textId="500D0B33" w:rsidR="00D76637" w:rsidRDefault="00D76637" w:rsidP="00D76637">
      <w:pPr>
        <w:pStyle w:val="a9"/>
        <w:ind w:leftChars="0" w:left="720"/>
      </w:pPr>
      <w:r>
        <w:rPr>
          <w:rFonts w:hint="eastAsia"/>
        </w:rPr>
        <w:t>尚、前回入札で最低制限価格に満たない者は再度入札に参加できない者とする。</w:t>
      </w:r>
    </w:p>
    <w:p w14:paraId="1F737760" w14:textId="1591D96D" w:rsidR="00D76637" w:rsidRDefault="00D76637" w:rsidP="001249FD">
      <w:pPr>
        <w:ind w:left="630" w:hangingChars="300" w:hanging="630"/>
      </w:pPr>
      <w:r>
        <w:rPr>
          <w:rFonts w:hint="eastAsia"/>
        </w:rPr>
        <w:t>（3）</w:t>
      </w:r>
      <w:r w:rsidR="009B0DAC">
        <w:rPr>
          <w:rFonts w:hint="eastAsia"/>
        </w:rPr>
        <w:t xml:space="preserve">　</w:t>
      </w:r>
      <w:r>
        <w:rPr>
          <w:rFonts w:hint="eastAsia"/>
        </w:rPr>
        <w:t>上記（2）によって落札者がいない場合、最低価格で入札した者に随意契約の意思が</w:t>
      </w:r>
      <w:r>
        <w:rPr>
          <w:rFonts w:hint="eastAsia"/>
        </w:rPr>
        <w:lastRenderedPageBreak/>
        <w:t>あるときは、次の条件を</w:t>
      </w:r>
      <w:r w:rsidR="009B0DAC">
        <w:rPr>
          <w:rFonts w:hint="eastAsia"/>
        </w:rPr>
        <w:t>遵守</w:t>
      </w:r>
      <w:r>
        <w:rPr>
          <w:rFonts w:hint="eastAsia"/>
        </w:rPr>
        <w:t>したうえで</w:t>
      </w:r>
      <w:r w:rsidR="009B0DAC">
        <w:rPr>
          <w:rFonts w:hint="eastAsia"/>
        </w:rPr>
        <w:t>、交渉による随意契約を行うものとする</w:t>
      </w:r>
      <w:r w:rsidR="006B28AB">
        <w:rPr>
          <w:rFonts w:hint="eastAsia"/>
        </w:rPr>
        <w:t>。</w:t>
      </w:r>
      <w:r w:rsidR="001249FD">
        <w:rPr>
          <w:rFonts w:hint="eastAsia"/>
        </w:rPr>
        <w:t xml:space="preserve"> </w:t>
      </w:r>
      <w:r w:rsidR="001249FD">
        <w:t xml:space="preserve"> </w:t>
      </w:r>
      <w:r w:rsidR="009B0DAC">
        <w:rPr>
          <w:rFonts w:hint="eastAsia"/>
        </w:rPr>
        <w:t>（最低価格で入札した者に随意契約の意思がないときは、順次、次に低い価格で入札した者を対象とする。）</w:t>
      </w:r>
    </w:p>
    <w:p w14:paraId="20DE7AF5" w14:textId="5C27675E" w:rsidR="009B0DAC" w:rsidRDefault="009B0DAC" w:rsidP="00D76637">
      <w:pPr>
        <w:ind w:left="420" w:hangingChars="200" w:hanging="420"/>
      </w:pPr>
      <w:r>
        <w:rPr>
          <w:rFonts w:hint="eastAsia"/>
        </w:rPr>
        <w:t xml:space="preserve">　　尚、随意契約の交渉に当たっては、見積書を提出することとし、その見積書が予定価格の範囲内であり、随意契約の相手として理事会の承認が得られ、かつ随意契約を行うことについて県から認められた場合のみ契約を行うものとする。</w:t>
      </w:r>
    </w:p>
    <w:p w14:paraId="6EB567CC" w14:textId="1A257B91" w:rsidR="009B0DAC" w:rsidRDefault="001249FD" w:rsidP="004A43AF">
      <w:pPr>
        <w:pStyle w:val="a9"/>
        <w:numPr>
          <w:ilvl w:val="0"/>
          <w:numId w:val="9"/>
        </w:numPr>
        <w:ind w:leftChars="0"/>
      </w:pPr>
      <w:r>
        <w:rPr>
          <w:rFonts w:hint="eastAsia"/>
        </w:rPr>
        <w:t>契約額は、予定価格の範囲内かつ最低制限価格以上であること</w:t>
      </w:r>
    </w:p>
    <w:p w14:paraId="3EC29327" w14:textId="4392E42E" w:rsidR="001249FD" w:rsidRDefault="004A43AF" w:rsidP="004A43AF">
      <w:pPr>
        <w:pStyle w:val="a9"/>
        <w:numPr>
          <w:ilvl w:val="0"/>
          <w:numId w:val="9"/>
        </w:numPr>
        <w:ind w:leftChars="0"/>
      </w:pPr>
      <w:r>
        <w:rPr>
          <w:rFonts w:hint="eastAsia"/>
        </w:rPr>
        <w:t>交渉の過程で予定価格を明らかにすることは認められないこと</w:t>
      </w:r>
    </w:p>
    <w:p w14:paraId="75489C83" w14:textId="755E4134" w:rsidR="004A43AF" w:rsidRDefault="004A43AF" w:rsidP="004A43AF">
      <w:pPr>
        <w:pStyle w:val="a9"/>
        <w:numPr>
          <w:ilvl w:val="0"/>
          <w:numId w:val="9"/>
        </w:numPr>
        <w:ind w:leftChars="0"/>
      </w:pPr>
      <w:r>
        <w:rPr>
          <w:rFonts w:hint="eastAsia"/>
        </w:rPr>
        <w:t>入札に当たっての条件等を変えることは認められない事</w:t>
      </w:r>
    </w:p>
    <w:p w14:paraId="137F145D" w14:textId="77777777" w:rsidR="004A43AF" w:rsidRDefault="004A43AF" w:rsidP="004A43AF">
      <w:pPr>
        <w:pStyle w:val="a9"/>
        <w:numPr>
          <w:ilvl w:val="0"/>
          <w:numId w:val="9"/>
        </w:numPr>
        <w:ind w:leftChars="0"/>
      </w:pPr>
      <w:r>
        <w:rPr>
          <w:rFonts w:hint="eastAsia"/>
        </w:rPr>
        <w:t>契約額が確定した場合はその内容を書面にし、事業者及び業者が署名捺印すること</w:t>
      </w:r>
    </w:p>
    <w:p w14:paraId="60459316" w14:textId="019B042A" w:rsidR="004A43AF" w:rsidRDefault="00DB77A0" w:rsidP="00DB77A0">
      <w:pPr>
        <w:ind w:left="315" w:hangingChars="150" w:hanging="315"/>
      </w:pPr>
      <w:r>
        <w:rPr>
          <w:rFonts w:hint="eastAsia"/>
        </w:rPr>
        <w:t>(</w:t>
      </w:r>
      <w:r>
        <w:t>4)</w:t>
      </w:r>
      <w:r w:rsidR="004A43AF">
        <w:rPr>
          <w:rFonts w:hint="eastAsia"/>
        </w:rPr>
        <w:t>落札者とすべき同額の入札をした者が２者以上あるときは、くじ引きにより落札者を決定</w:t>
      </w:r>
      <w:r>
        <w:rPr>
          <w:rFonts w:hint="eastAsia"/>
        </w:rPr>
        <w:t>するものとする。(くじ引きの方法は棒引きとする。)</w:t>
      </w:r>
    </w:p>
    <w:p w14:paraId="35F36CE5" w14:textId="77777777" w:rsidR="00DB77A0" w:rsidRDefault="00DB77A0" w:rsidP="00DB77A0"/>
    <w:p w14:paraId="188E0282" w14:textId="6C4A73BE" w:rsidR="00DB77A0" w:rsidRDefault="00DB77A0" w:rsidP="00DB77A0">
      <w:r>
        <w:rPr>
          <w:rFonts w:hint="eastAsia"/>
        </w:rPr>
        <w:t>9契約方法</w:t>
      </w:r>
      <w:r w:rsidR="009D49DC">
        <w:rPr>
          <w:rFonts w:hint="eastAsia"/>
        </w:rPr>
        <w:t>等</w:t>
      </w:r>
    </w:p>
    <w:p w14:paraId="11A4D21F" w14:textId="3569F1FB" w:rsidR="00DB77A0" w:rsidRDefault="00DB77A0" w:rsidP="00DB77A0">
      <w:pPr>
        <w:pStyle w:val="a9"/>
        <w:numPr>
          <w:ilvl w:val="0"/>
          <w:numId w:val="10"/>
        </w:numPr>
        <w:ind w:leftChars="0"/>
      </w:pPr>
      <w:r>
        <w:rPr>
          <w:rFonts w:hint="eastAsia"/>
        </w:rPr>
        <w:t>契約請負契約に関する細目は民間（七会）連合協定工事請負契約約款に準拠する。</w:t>
      </w:r>
    </w:p>
    <w:p w14:paraId="1E7F8ED7" w14:textId="1E9CDAFF" w:rsidR="00DB77A0" w:rsidRDefault="00DB77A0" w:rsidP="00DB77A0">
      <w:pPr>
        <w:pStyle w:val="a9"/>
        <w:numPr>
          <w:ilvl w:val="0"/>
          <w:numId w:val="10"/>
        </w:numPr>
        <w:ind w:leftChars="0"/>
      </w:pPr>
      <w:r>
        <w:rPr>
          <w:rFonts w:hint="eastAsia"/>
        </w:rPr>
        <w:t>契約保証金の</w:t>
      </w:r>
      <w:r w:rsidR="00824855">
        <w:rPr>
          <w:rFonts w:hint="eastAsia"/>
        </w:rPr>
        <w:t>徴収</w:t>
      </w:r>
      <w:r>
        <w:rPr>
          <w:rFonts w:hint="eastAsia"/>
        </w:rPr>
        <w:t>は免除する。</w:t>
      </w:r>
      <w:r w:rsidR="006D0424">
        <w:rPr>
          <w:rFonts w:hint="eastAsia"/>
        </w:rPr>
        <w:t>但し、工事履行保証保険（工事請負額の10分の1以上の金額を保証）による工事履行保証措置を講じること（工事完成</w:t>
      </w:r>
      <w:r w:rsidR="004727DA">
        <w:rPr>
          <w:rFonts w:hint="eastAsia"/>
        </w:rPr>
        <w:t>保証人制度は採用しない。）</w:t>
      </w:r>
    </w:p>
    <w:p w14:paraId="028A258F" w14:textId="37C99C94" w:rsidR="004727DA" w:rsidRDefault="004727DA" w:rsidP="00DB77A0">
      <w:pPr>
        <w:pStyle w:val="a9"/>
        <w:numPr>
          <w:ilvl w:val="0"/>
          <w:numId w:val="10"/>
        </w:numPr>
        <w:ind w:leftChars="0"/>
      </w:pPr>
      <w:r>
        <w:rPr>
          <w:rFonts w:hint="eastAsia"/>
        </w:rPr>
        <w:t>契約の履行については、発注者及び工事</w:t>
      </w:r>
      <w:r w:rsidR="007530FA">
        <w:rPr>
          <w:rFonts w:hint="eastAsia"/>
        </w:rPr>
        <w:t>監</w:t>
      </w:r>
      <w:r>
        <w:rPr>
          <w:rFonts w:hint="eastAsia"/>
        </w:rPr>
        <w:t>理者の指示に従うとともに、県等から指導があった場合にはこれに従うこと。</w:t>
      </w:r>
    </w:p>
    <w:p w14:paraId="14DD0344" w14:textId="54D5F144" w:rsidR="004727DA" w:rsidRDefault="004727DA" w:rsidP="00DB77A0">
      <w:pPr>
        <w:pStyle w:val="a9"/>
        <w:numPr>
          <w:ilvl w:val="0"/>
          <w:numId w:val="10"/>
        </w:numPr>
        <w:ind w:leftChars="0"/>
      </w:pPr>
      <w:r>
        <w:rPr>
          <w:rFonts w:hint="eastAsia"/>
        </w:rPr>
        <w:t>一括下請負契約を行わないこと。</w:t>
      </w:r>
    </w:p>
    <w:p w14:paraId="2E9599F1" w14:textId="28E8CB5B" w:rsidR="004727DA" w:rsidRDefault="004727DA" w:rsidP="00DB77A0">
      <w:pPr>
        <w:pStyle w:val="a9"/>
        <w:numPr>
          <w:ilvl w:val="0"/>
          <w:numId w:val="10"/>
        </w:numPr>
        <w:ind w:leftChars="0"/>
      </w:pPr>
      <w:r>
        <w:rPr>
          <w:rFonts w:hint="eastAsia"/>
        </w:rPr>
        <w:t>本契約の締結は、県が確認し当法人の理事会での承認を受けた後とする。</w:t>
      </w:r>
    </w:p>
    <w:p w14:paraId="05CE2426" w14:textId="059719BF" w:rsidR="004727DA" w:rsidRDefault="004727DA" w:rsidP="00DB77A0">
      <w:pPr>
        <w:pStyle w:val="a9"/>
        <w:numPr>
          <w:ilvl w:val="0"/>
          <w:numId w:val="10"/>
        </w:numPr>
        <w:ind w:leftChars="0"/>
      </w:pPr>
      <w:r>
        <w:rPr>
          <w:rFonts w:hint="eastAsia"/>
        </w:rPr>
        <w:t>建設業法（昭和22年法律第54号）及び独占禁止法に抵触する行為を行わないこと。</w:t>
      </w:r>
    </w:p>
    <w:p w14:paraId="31FAA305" w14:textId="1EAAB634" w:rsidR="007530FA" w:rsidRDefault="007530FA" w:rsidP="00DB77A0">
      <w:pPr>
        <w:pStyle w:val="a9"/>
        <w:numPr>
          <w:ilvl w:val="0"/>
          <w:numId w:val="10"/>
        </w:numPr>
        <w:ind w:leftChars="0"/>
      </w:pPr>
      <w:r>
        <w:rPr>
          <w:rFonts w:hint="eastAsia"/>
        </w:rPr>
        <w:t>課税事業者届出書又は免税事業者届出書を提出すること</w:t>
      </w:r>
    </w:p>
    <w:p w14:paraId="49EC6DF3" w14:textId="4C88AA50" w:rsidR="00500445" w:rsidRDefault="004727DA" w:rsidP="00DB77A0">
      <w:pPr>
        <w:pStyle w:val="a9"/>
        <w:numPr>
          <w:ilvl w:val="0"/>
          <w:numId w:val="10"/>
        </w:numPr>
        <w:ind w:leftChars="0"/>
      </w:pPr>
      <w:r>
        <w:rPr>
          <w:rFonts w:hint="eastAsia"/>
        </w:rPr>
        <w:t>請負代金の支払い時期に関しては、</w:t>
      </w:r>
      <w:r w:rsidR="00500445">
        <w:rPr>
          <w:rFonts w:hint="eastAsia"/>
        </w:rPr>
        <w:t>入札説明書等により別に定めるとおりとする。</w:t>
      </w:r>
    </w:p>
    <w:p w14:paraId="480B50BA" w14:textId="4497AE39" w:rsidR="00D9445F" w:rsidRDefault="00D9445F" w:rsidP="00D9445F">
      <w:pPr>
        <w:pStyle w:val="a9"/>
        <w:numPr>
          <w:ilvl w:val="0"/>
          <w:numId w:val="10"/>
        </w:numPr>
        <w:ind w:leftChars="0"/>
      </w:pPr>
      <w:r>
        <w:rPr>
          <w:rFonts w:hint="eastAsia"/>
        </w:rPr>
        <w:t>その他詳細事項については、入札説明書等により別に定めるとおりとする。</w:t>
      </w:r>
    </w:p>
    <w:p w14:paraId="0A03ACE8" w14:textId="4A0CFED9" w:rsidR="00D9445F" w:rsidRDefault="00D9445F" w:rsidP="00D9445F">
      <w:pPr>
        <w:pStyle w:val="a9"/>
        <w:ind w:leftChars="0" w:left="720"/>
      </w:pPr>
    </w:p>
    <w:p w14:paraId="6F999801" w14:textId="41AC1665" w:rsidR="00D9445F" w:rsidRDefault="00D9445F" w:rsidP="00D9445F">
      <w:r>
        <w:rPr>
          <w:rFonts w:hint="eastAsia"/>
        </w:rPr>
        <w:t>10その他</w:t>
      </w:r>
    </w:p>
    <w:p w14:paraId="01E3F55D" w14:textId="5C6B3445" w:rsidR="00D9445F" w:rsidRDefault="00D9445F" w:rsidP="00D9445F">
      <w:pPr>
        <w:pStyle w:val="a9"/>
        <w:numPr>
          <w:ilvl w:val="0"/>
          <w:numId w:val="11"/>
        </w:numPr>
        <w:ind w:leftChars="0"/>
      </w:pPr>
      <w:r>
        <w:rPr>
          <w:rFonts w:hint="eastAsia"/>
        </w:rPr>
        <w:t>公告文に記載のない事項等についても関係法令を遵守すること。</w:t>
      </w:r>
    </w:p>
    <w:p w14:paraId="67239DD7" w14:textId="13561AE7" w:rsidR="00D9445F" w:rsidRDefault="00D9445F" w:rsidP="00D9445F">
      <w:pPr>
        <w:pStyle w:val="a9"/>
        <w:numPr>
          <w:ilvl w:val="0"/>
          <w:numId w:val="11"/>
        </w:numPr>
        <w:ind w:leftChars="0"/>
      </w:pPr>
      <w:r>
        <w:rPr>
          <w:rFonts w:hint="eastAsia"/>
        </w:rPr>
        <w:t>本工事は、補助金を受けて行うものであるため、県等による検査のために必要な書類等の作成に協力を要するものとする。</w:t>
      </w:r>
    </w:p>
    <w:p w14:paraId="6952C989" w14:textId="77777777" w:rsidR="00FA39D3" w:rsidRDefault="00FA39D3" w:rsidP="00FA39D3">
      <w:pPr>
        <w:pStyle w:val="a9"/>
        <w:ind w:leftChars="0" w:left="720"/>
      </w:pPr>
    </w:p>
    <w:sectPr w:rsidR="00FA39D3">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3AB0E" w14:textId="77777777" w:rsidR="00FE37FC" w:rsidRDefault="00FE37FC" w:rsidP="001521D2">
      <w:r>
        <w:separator/>
      </w:r>
    </w:p>
  </w:endnote>
  <w:endnote w:type="continuationSeparator" w:id="0">
    <w:p w14:paraId="4777987F" w14:textId="77777777" w:rsidR="00FE37FC" w:rsidRDefault="00FE37FC" w:rsidP="0015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725054"/>
      <w:docPartObj>
        <w:docPartGallery w:val="Page Numbers (Bottom of Page)"/>
        <w:docPartUnique/>
      </w:docPartObj>
    </w:sdtPr>
    <w:sdtContent>
      <w:p w14:paraId="6CE874B9" w14:textId="765B49F1" w:rsidR="001521D2" w:rsidRDefault="001521D2">
        <w:pPr>
          <w:pStyle w:val="ac"/>
          <w:jc w:val="center"/>
        </w:pPr>
        <w:r>
          <w:fldChar w:fldCharType="begin"/>
        </w:r>
        <w:r>
          <w:instrText>PAGE   \* MERGEFORMAT</w:instrText>
        </w:r>
        <w:r>
          <w:fldChar w:fldCharType="separate"/>
        </w:r>
        <w:r>
          <w:rPr>
            <w:lang w:val="ja-JP"/>
          </w:rPr>
          <w:t>2</w:t>
        </w:r>
        <w:r>
          <w:fldChar w:fldCharType="end"/>
        </w:r>
      </w:p>
    </w:sdtContent>
  </w:sdt>
  <w:p w14:paraId="64C03A99" w14:textId="77777777" w:rsidR="001521D2" w:rsidRDefault="001521D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DC33D" w14:textId="77777777" w:rsidR="00FE37FC" w:rsidRDefault="00FE37FC" w:rsidP="001521D2">
      <w:r>
        <w:separator/>
      </w:r>
    </w:p>
  </w:footnote>
  <w:footnote w:type="continuationSeparator" w:id="0">
    <w:p w14:paraId="30198E27" w14:textId="77777777" w:rsidR="00FE37FC" w:rsidRDefault="00FE37FC" w:rsidP="00152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34BD"/>
    <w:multiLevelType w:val="hybridMultilevel"/>
    <w:tmpl w:val="B7A00084"/>
    <w:lvl w:ilvl="0" w:tplc="59AA67D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9101C"/>
    <w:multiLevelType w:val="hybridMultilevel"/>
    <w:tmpl w:val="EC7015D6"/>
    <w:lvl w:ilvl="0" w:tplc="4A68E8C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3E6223C"/>
    <w:multiLevelType w:val="hybridMultilevel"/>
    <w:tmpl w:val="E8140F42"/>
    <w:lvl w:ilvl="0" w:tplc="0B7299F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FA3A9F"/>
    <w:multiLevelType w:val="hybridMultilevel"/>
    <w:tmpl w:val="601A3E12"/>
    <w:lvl w:ilvl="0" w:tplc="85F4686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5C58FB"/>
    <w:multiLevelType w:val="hybridMultilevel"/>
    <w:tmpl w:val="5F28F434"/>
    <w:lvl w:ilvl="0" w:tplc="DF0C636A">
      <w:start w:val="1"/>
      <w:numFmt w:val="decimal"/>
      <w:lvlText w:val="（%1）"/>
      <w:lvlJc w:val="left"/>
      <w:pPr>
        <w:ind w:left="720" w:hanging="720"/>
      </w:pPr>
      <w:rPr>
        <w:rFonts w:hint="default"/>
      </w:rPr>
    </w:lvl>
    <w:lvl w:ilvl="1" w:tplc="0D48E93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CF53E3"/>
    <w:multiLevelType w:val="hybridMultilevel"/>
    <w:tmpl w:val="2FCE7180"/>
    <w:lvl w:ilvl="0" w:tplc="BA48D288">
      <w:start w:val="1"/>
      <w:numFmt w:val="decimal"/>
      <w:lvlText w:val="（%1）"/>
      <w:lvlJc w:val="left"/>
      <w:pPr>
        <w:ind w:left="720" w:hanging="720"/>
      </w:pPr>
      <w:rPr>
        <w:rFonts w:hint="default"/>
      </w:rPr>
    </w:lvl>
    <w:lvl w:ilvl="1" w:tplc="96A4ABFE">
      <w:start w:val="1"/>
      <w:numFmt w:val="decimalEnclosedCircle"/>
      <w:lvlText w:val="%2"/>
      <w:lvlJc w:val="left"/>
      <w:pPr>
        <w:ind w:left="780" w:hanging="360"/>
      </w:pPr>
      <w:rPr>
        <w:rFonts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AE435F"/>
    <w:multiLevelType w:val="hybridMultilevel"/>
    <w:tmpl w:val="4788B868"/>
    <w:lvl w:ilvl="0" w:tplc="00B0D5D4">
      <w:start w:val="1"/>
      <w:numFmt w:val="decimal"/>
      <w:lvlText w:val="（%1）"/>
      <w:lvlJc w:val="left"/>
      <w:pPr>
        <w:ind w:left="720" w:hanging="720"/>
      </w:pPr>
      <w:rPr>
        <w:rFonts w:hint="default"/>
        <w:lang w:val="en-US"/>
      </w:rPr>
    </w:lvl>
    <w:lvl w:ilvl="1" w:tplc="7B4C91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060D74"/>
    <w:multiLevelType w:val="hybridMultilevel"/>
    <w:tmpl w:val="F6AE2F72"/>
    <w:lvl w:ilvl="0" w:tplc="805CA7C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683792"/>
    <w:multiLevelType w:val="hybridMultilevel"/>
    <w:tmpl w:val="7716EBE8"/>
    <w:lvl w:ilvl="0" w:tplc="860E2BB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5966C8"/>
    <w:multiLevelType w:val="hybridMultilevel"/>
    <w:tmpl w:val="76C29058"/>
    <w:lvl w:ilvl="0" w:tplc="4C90C3A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C3796D"/>
    <w:multiLevelType w:val="hybridMultilevel"/>
    <w:tmpl w:val="E03A9090"/>
    <w:lvl w:ilvl="0" w:tplc="8F400BE8">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32251126">
    <w:abstractNumId w:val="2"/>
  </w:num>
  <w:num w:numId="2" w16cid:durableId="319578933">
    <w:abstractNumId w:val="9"/>
  </w:num>
  <w:num w:numId="3" w16cid:durableId="452133056">
    <w:abstractNumId w:val="4"/>
  </w:num>
  <w:num w:numId="4" w16cid:durableId="1729255774">
    <w:abstractNumId w:val="3"/>
  </w:num>
  <w:num w:numId="5" w16cid:durableId="325935091">
    <w:abstractNumId w:val="8"/>
  </w:num>
  <w:num w:numId="6" w16cid:durableId="1866480018">
    <w:abstractNumId w:val="5"/>
  </w:num>
  <w:num w:numId="7" w16cid:durableId="634875438">
    <w:abstractNumId w:val="6"/>
  </w:num>
  <w:num w:numId="8" w16cid:durableId="254872797">
    <w:abstractNumId w:val="0"/>
  </w:num>
  <w:num w:numId="9" w16cid:durableId="1593275457">
    <w:abstractNumId w:val="1"/>
  </w:num>
  <w:num w:numId="10" w16cid:durableId="1165707230">
    <w:abstractNumId w:val="10"/>
  </w:num>
  <w:num w:numId="11" w16cid:durableId="7570970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7B2"/>
    <w:rsid w:val="000074DB"/>
    <w:rsid w:val="00025CF5"/>
    <w:rsid w:val="000637B2"/>
    <w:rsid w:val="000A5A7D"/>
    <w:rsid w:val="001249FD"/>
    <w:rsid w:val="001521D2"/>
    <w:rsid w:val="00163217"/>
    <w:rsid w:val="0018749C"/>
    <w:rsid w:val="0018796D"/>
    <w:rsid w:val="001D30F7"/>
    <w:rsid w:val="00256217"/>
    <w:rsid w:val="00286796"/>
    <w:rsid w:val="00291028"/>
    <w:rsid w:val="002A24BF"/>
    <w:rsid w:val="002B1A20"/>
    <w:rsid w:val="002C6017"/>
    <w:rsid w:val="002E23FC"/>
    <w:rsid w:val="002F7BC8"/>
    <w:rsid w:val="003B1FA3"/>
    <w:rsid w:val="003E63B3"/>
    <w:rsid w:val="003F5AED"/>
    <w:rsid w:val="004249AB"/>
    <w:rsid w:val="00437AB1"/>
    <w:rsid w:val="004662FE"/>
    <w:rsid w:val="004727DA"/>
    <w:rsid w:val="00472C34"/>
    <w:rsid w:val="00487F74"/>
    <w:rsid w:val="00497FE7"/>
    <w:rsid w:val="004A43AF"/>
    <w:rsid w:val="004C1012"/>
    <w:rsid w:val="00500445"/>
    <w:rsid w:val="00534F9E"/>
    <w:rsid w:val="00535799"/>
    <w:rsid w:val="005A1B34"/>
    <w:rsid w:val="005B30DD"/>
    <w:rsid w:val="005D35A4"/>
    <w:rsid w:val="005F7919"/>
    <w:rsid w:val="0066773D"/>
    <w:rsid w:val="006974F6"/>
    <w:rsid w:val="006B28AB"/>
    <w:rsid w:val="006D0424"/>
    <w:rsid w:val="006F22B1"/>
    <w:rsid w:val="007530FA"/>
    <w:rsid w:val="0078790A"/>
    <w:rsid w:val="00824855"/>
    <w:rsid w:val="00875027"/>
    <w:rsid w:val="008936EA"/>
    <w:rsid w:val="008C5E04"/>
    <w:rsid w:val="008F50DF"/>
    <w:rsid w:val="00903523"/>
    <w:rsid w:val="00924AC0"/>
    <w:rsid w:val="00935B46"/>
    <w:rsid w:val="009531B2"/>
    <w:rsid w:val="009B0DAC"/>
    <w:rsid w:val="009B682C"/>
    <w:rsid w:val="009B7E33"/>
    <w:rsid w:val="009D131F"/>
    <w:rsid w:val="009D49DC"/>
    <w:rsid w:val="009F3E89"/>
    <w:rsid w:val="00A26422"/>
    <w:rsid w:val="00A34DB1"/>
    <w:rsid w:val="00A47B87"/>
    <w:rsid w:val="00A81865"/>
    <w:rsid w:val="00A92FAC"/>
    <w:rsid w:val="00AC1469"/>
    <w:rsid w:val="00AD5738"/>
    <w:rsid w:val="00AE3E89"/>
    <w:rsid w:val="00B409F4"/>
    <w:rsid w:val="00B6015B"/>
    <w:rsid w:val="00B630B3"/>
    <w:rsid w:val="00B91CFD"/>
    <w:rsid w:val="00B964FF"/>
    <w:rsid w:val="00C033E5"/>
    <w:rsid w:val="00C1168F"/>
    <w:rsid w:val="00C142CA"/>
    <w:rsid w:val="00C20E2E"/>
    <w:rsid w:val="00C53EC5"/>
    <w:rsid w:val="00C921E0"/>
    <w:rsid w:val="00CA2B43"/>
    <w:rsid w:val="00CD385F"/>
    <w:rsid w:val="00CD7824"/>
    <w:rsid w:val="00D01560"/>
    <w:rsid w:val="00D40954"/>
    <w:rsid w:val="00D65C58"/>
    <w:rsid w:val="00D76637"/>
    <w:rsid w:val="00D85FE0"/>
    <w:rsid w:val="00D907C2"/>
    <w:rsid w:val="00D9445F"/>
    <w:rsid w:val="00D968AE"/>
    <w:rsid w:val="00DB77A0"/>
    <w:rsid w:val="00DD2612"/>
    <w:rsid w:val="00DE60DB"/>
    <w:rsid w:val="00DF636A"/>
    <w:rsid w:val="00E962F2"/>
    <w:rsid w:val="00EA7DC7"/>
    <w:rsid w:val="00F41E80"/>
    <w:rsid w:val="00F506AF"/>
    <w:rsid w:val="00F64FA7"/>
    <w:rsid w:val="00F81939"/>
    <w:rsid w:val="00F962D2"/>
    <w:rsid w:val="00FA33D0"/>
    <w:rsid w:val="00FA39D3"/>
    <w:rsid w:val="00FB48DB"/>
    <w:rsid w:val="00FC2A15"/>
    <w:rsid w:val="00FE3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12F624"/>
  <w15:chartTrackingRefBased/>
  <w15:docId w15:val="{9397A80E-2158-400A-BE79-B3FA18D0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637B2"/>
  </w:style>
  <w:style w:type="character" w:customStyle="1" w:styleId="a4">
    <w:name w:val="日付 (文字)"/>
    <w:basedOn w:val="a0"/>
    <w:link w:val="a3"/>
    <w:uiPriority w:val="99"/>
    <w:semiHidden/>
    <w:rsid w:val="000637B2"/>
  </w:style>
  <w:style w:type="paragraph" w:styleId="a5">
    <w:name w:val="Note Heading"/>
    <w:basedOn w:val="a"/>
    <w:next w:val="a"/>
    <w:link w:val="a6"/>
    <w:uiPriority w:val="99"/>
    <w:unhideWhenUsed/>
    <w:rsid w:val="000637B2"/>
    <w:pPr>
      <w:jc w:val="center"/>
    </w:pPr>
  </w:style>
  <w:style w:type="character" w:customStyle="1" w:styleId="a6">
    <w:name w:val="記 (文字)"/>
    <w:basedOn w:val="a0"/>
    <w:link w:val="a5"/>
    <w:uiPriority w:val="99"/>
    <w:rsid w:val="000637B2"/>
  </w:style>
  <w:style w:type="paragraph" w:styleId="a7">
    <w:name w:val="Closing"/>
    <w:basedOn w:val="a"/>
    <w:link w:val="a8"/>
    <w:uiPriority w:val="99"/>
    <w:unhideWhenUsed/>
    <w:rsid w:val="000637B2"/>
    <w:pPr>
      <w:jc w:val="right"/>
    </w:pPr>
  </w:style>
  <w:style w:type="character" w:customStyle="1" w:styleId="a8">
    <w:name w:val="結語 (文字)"/>
    <w:basedOn w:val="a0"/>
    <w:link w:val="a7"/>
    <w:uiPriority w:val="99"/>
    <w:rsid w:val="000637B2"/>
  </w:style>
  <w:style w:type="paragraph" w:styleId="a9">
    <w:name w:val="List Paragraph"/>
    <w:basedOn w:val="a"/>
    <w:uiPriority w:val="34"/>
    <w:qFormat/>
    <w:rsid w:val="000637B2"/>
    <w:pPr>
      <w:ind w:leftChars="400" w:left="840"/>
    </w:pPr>
  </w:style>
  <w:style w:type="paragraph" w:styleId="aa">
    <w:name w:val="header"/>
    <w:basedOn w:val="a"/>
    <w:link w:val="ab"/>
    <w:uiPriority w:val="99"/>
    <w:unhideWhenUsed/>
    <w:rsid w:val="001521D2"/>
    <w:pPr>
      <w:tabs>
        <w:tab w:val="center" w:pos="4252"/>
        <w:tab w:val="right" w:pos="8504"/>
      </w:tabs>
      <w:snapToGrid w:val="0"/>
    </w:pPr>
  </w:style>
  <w:style w:type="character" w:customStyle="1" w:styleId="ab">
    <w:name w:val="ヘッダー (文字)"/>
    <w:basedOn w:val="a0"/>
    <w:link w:val="aa"/>
    <w:uiPriority w:val="99"/>
    <w:rsid w:val="001521D2"/>
  </w:style>
  <w:style w:type="paragraph" w:styleId="ac">
    <w:name w:val="footer"/>
    <w:basedOn w:val="a"/>
    <w:link w:val="ad"/>
    <w:uiPriority w:val="99"/>
    <w:unhideWhenUsed/>
    <w:rsid w:val="001521D2"/>
    <w:pPr>
      <w:tabs>
        <w:tab w:val="center" w:pos="4252"/>
        <w:tab w:val="right" w:pos="8504"/>
      </w:tabs>
      <w:snapToGrid w:val="0"/>
    </w:pPr>
  </w:style>
  <w:style w:type="character" w:customStyle="1" w:styleId="ad">
    <w:name w:val="フッター (文字)"/>
    <w:basedOn w:val="a0"/>
    <w:link w:val="ac"/>
    <w:uiPriority w:val="99"/>
    <w:rsid w:val="00152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F8A01-A450-4012-9E29-DA89C7C4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Pages>
  <Words>609</Words>
  <Characters>3475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cp:lastPrinted>2023-06-10T02:33:00Z</cp:lastPrinted>
  <dcterms:created xsi:type="dcterms:W3CDTF">2022-12-24T03:41:00Z</dcterms:created>
  <dcterms:modified xsi:type="dcterms:W3CDTF">2023-06-21T07:38:00Z</dcterms:modified>
</cp:coreProperties>
</file>